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b w:val="0"/>
          <w:sz w:val="25"/>
        </w:rPr>
      </w:pPr>
    </w:p>
    <w:p>
      <w:pPr>
        <w:pStyle w:val="BodyText"/>
        <w:spacing w:line="369" w:lineRule="auto" w:before="96"/>
        <w:ind w:left="2177" w:right="1500" w:hanging="505"/>
      </w:pPr>
      <w:r>
        <w:rPr>
          <w:u w:val="single"/>
        </w:rPr>
        <w:t>AFRICAN CONVENTION ON THE CONSERVATION</w:t>
      </w:r>
      <w:r>
        <w:rPr/>
        <w:t> </w:t>
      </w:r>
      <w:r>
        <w:rPr>
          <w:u w:val="single"/>
        </w:rPr>
        <w:t>OF NATURE AND NATURAL RESOURCES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369" w:lineRule="auto" w:before="96"/>
        <w:ind w:left="171" w:right="160" w:firstLine="676"/>
        <w:jc w:val="both"/>
      </w:pPr>
      <w:r>
        <w:rPr/>
        <w:t>The Council of Ministers of the Organization of African Unity, meeting in its</w:t>
      </w:r>
      <w:r>
        <w:rPr>
          <w:spacing w:val="80"/>
        </w:rPr>
        <w:t> </w:t>
      </w:r>
      <w:r>
        <w:rPr/>
        <w:t>Ninth Ordinary Session in Kinshasa, Congo, from 4 to 10 September 1967,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2" w:lineRule="auto" w:before="1"/>
        <w:ind w:left="171" w:right="159" w:firstLine="676"/>
        <w:jc w:val="both"/>
      </w:pPr>
      <w:r>
        <w:rPr>
          <w:u w:val="single"/>
        </w:rPr>
        <w:t>Having</w:t>
      </w:r>
      <w:r>
        <w:rPr>
          <w:spacing w:val="40"/>
        </w:rPr>
        <w:t> </w:t>
      </w:r>
      <w:r>
        <w:rPr/>
        <w:t>discussed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draft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Convention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conservation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Nature and Natural Resources which was prepared by IUCN with the help of UNESCO, FAO</w:t>
      </w:r>
      <w:r>
        <w:rPr>
          <w:spacing w:val="40"/>
        </w:rPr>
        <w:t> </w:t>
      </w:r>
      <w:r>
        <w:rPr/>
        <w:t>and others, at the request of OAU: (vide Document ESCHC/19);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72" w:lineRule="auto"/>
        <w:ind w:left="171" w:right="145" w:firstLine="676"/>
        <w:jc w:val="both"/>
      </w:pPr>
      <w:r>
        <w:rPr>
          <w:u w:val="single"/>
        </w:rPr>
        <w:t>Noting</w:t>
      </w:r>
      <w:r>
        <w:rPr/>
        <w:t> that the Scientific Council of Africa, which met in its Second Session in Addis Ababa, Ethiopia, from 8 to 12 April 1967, recommended the acceptance of that draft after amendments from Member States have been taken into consideration;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9" w:lineRule="auto" w:before="1"/>
        <w:ind w:left="171" w:right="145" w:firstLine="676"/>
        <w:jc w:val="both"/>
      </w:pPr>
      <w:r>
        <w:rPr>
          <w:u w:val="single"/>
        </w:rPr>
        <w:t>Noting</w:t>
      </w:r>
      <w:r>
        <w:rPr/>
        <w:t> further that the OAU Charter has requested for co-ordination, harmonization and intensification of activities in this field;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61" w:firstLine="676"/>
        <w:jc w:val="both"/>
      </w:pPr>
      <w:r>
        <w:rPr>
          <w:u w:val="single"/>
        </w:rPr>
        <w:t>Convinced</w:t>
      </w:r>
      <w:r>
        <w:rPr/>
        <w:t> that there is an urgent need to ensure that Member States are guided</w:t>
      </w:r>
      <w:r>
        <w:rPr>
          <w:spacing w:val="40"/>
        </w:rPr>
        <w:t> </w:t>
      </w:r>
      <w:r>
        <w:rPr/>
        <w:t>by common provisions in one convention in the scientific conservation, preservation and exploitation of all of their natural resources for the benefit of man;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8" w:hanging="336"/>
        <w:jc w:val="both"/>
        <w:rPr>
          <w:b/>
          <w:sz w:val="22"/>
        </w:rPr>
      </w:pPr>
      <w:r>
        <w:rPr>
          <w:b/>
          <w:sz w:val="22"/>
        </w:rPr>
        <w:t>THANKS the IUCN, UNESCO, FAO and all of those who have helped in the drawing up of the preliminary draft African Convention on the conservation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of Nature and all Natural Resources;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4" w:right="156" w:hanging="336"/>
        <w:jc w:val="both"/>
        <w:rPr>
          <w:b/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those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Member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States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who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have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done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communicate their views on that draft to the General Secretariat as soon as possible;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45" w:hanging="336"/>
        <w:jc w:val="both"/>
        <w:rPr>
          <w:b/>
          <w:sz w:val="22"/>
        </w:rPr>
      </w:pPr>
      <w:r>
        <w:rPr>
          <w:b/>
          <w:sz w:val="22"/>
        </w:rPr>
        <w:t>ACCEPTS that that draft should be aimed where necessary, processed and applied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enable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Member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States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gain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experience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would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guide than in their future common action in these matters;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4" w:lineRule="auto" w:before="1" w:after="0"/>
        <w:ind w:left="1184" w:right="157" w:hanging="336"/>
        <w:jc w:val="both"/>
        <w:rPr>
          <w:b/>
          <w:sz w:val="22"/>
        </w:rPr>
      </w:pPr>
      <w:r>
        <w:rPr>
          <w:b/>
          <w:sz w:val="22"/>
        </w:rPr>
        <w:t>APPOINTS a Committee consisting of Ethiopia, Chad, Libya, Uganda and Tanzania</w:t>
      </w:r>
      <w:r>
        <w:rPr>
          <w:b/>
          <w:spacing w:val="77"/>
          <w:sz w:val="22"/>
        </w:rPr>
        <w:t> </w:t>
      </w:r>
      <w:r>
        <w:rPr>
          <w:b/>
          <w:sz w:val="22"/>
        </w:rPr>
        <w:t>which</w:t>
      </w:r>
      <w:r>
        <w:rPr>
          <w:b/>
          <w:spacing w:val="76"/>
          <w:sz w:val="22"/>
        </w:rPr>
        <w:t> </w:t>
      </w:r>
      <w:r>
        <w:rPr>
          <w:b/>
          <w:sz w:val="22"/>
        </w:rPr>
        <w:t>should</w:t>
      </w:r>
      <w:r>
        <w:rPr>
          <w:b/>
          <w:spacing w:val="76"/>
          <w:sz w:val="22"/>
        </w:rPr>
        <w:t> </w:t>
      </w:r>
      <w:r>
        <w:rPr>
          <w:b/>
          <w:sz w:val="22"/>
        </w:rPr>
        <w:t>meet</w:t>
      </w:r>
      <w:r>
        <w:rPr>
          <w:b/>
          <w:spacing w:val="77"/>
          <w:sz w:val="22"/>
        </w:rPr>
        <w:t> </w:t>
      </w:r>
      <w:r>
        <w:rPr>
          <w:b/>
          <w:sz w:val="22"/>
        </w:rPr>
        <w:t>immediately</w:t>
      </w:r>
      <w:r>
        <w:rPr>
          <w:b/>
          <w:spacing w:val="76"/>
          <w:sz w:val="22"/>
        </w:rPr>
        <w:t> </w:t>
      </w:r>
      <w:r>
        <w:rPr>
          <w:b/>
          <w:sz w:val="22"/>
        </w:rPr>
        <w:t>before</w:t>
      </w:r>
      <w:r>
        <w:rPr>
          <w:b/>
          <w:spacing w:val="7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76"/>
          <w:sz w:val="22"/>
        </w:rPr>
        <w:t> </w:t>
      </w:r>
      <w:r>
        <w:rPr>
          <w:b/>
          <w:sz w:val="22"/>
        </w:rPr>
        <w:t>next</w:t>
      </w:r>
      <w:r>
        <w:rPr>
          <w:b/>
          <w:spacing w:val="77"/>
          <w:sz w:val="22"/>
        </w:rPr>
        <w:t> </w:t>
      </w:r>
      <w:r>
        <w:rPr>
          <w:b/>
          <w:sz w:val="22"/>
        </w:rPr>
        <w:t>session</w:t>
      </w:r>
      <w:r>
        <w:rPr>
          <w:b/>
          <w:spacing w:val="7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77"/>
          <w:sz w:val="22"/>
        </w:rPr>
        <w:t> </w:t>
      </w:r>
      <w:r>
        <w:rPr>
          <w:b/>
          <w:sz w:val="22"/>
        </w:rPr>
        <w:t>the</w:t>
      </w:r>
    </w:p>
    <w:p>
      <w:pPr>
        <w:spacing w:after="0" w:line="364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6" w:footer="0" w:top="940" w:bottom="280" w:left="1720" w:right="1720"/>
          <w:pgNumType w:start="1"/>
        </w:sectPr>
      </w:pPr>
    </w:p>
    <w:p>
      <w:pPr>
        <w:pStyle w:val="BodyText"/>
        <w:spacing w:line="374" w:lineRule="auto"/>
        <w:ind w:left="1183"/>
      </w:pP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Ministers,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amend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draft</w:t>
      </w:r>
      <w:r>
        <w:rPr>
          <w:spacing w:val="40"/>
        </w:rPr>
        <w:t> </w:t>
      </w:r>
      <w:r>
        <w:rPr/>
        <w:t>after</w:t>
      </w:r>
      <w:r>
        <w:rPr>
          <w:spacing w:val="40"/>
        </w:rPr>
        <w:t> </w:t>
      </w:r>
      <w:r>
        <w:rPr/>
        <w:t>considering</w:t>
      </w:r>
      <w:r>
        <w:rPr>
          <w:spacing w:val="40"/>
        </w:rPr>
        <w:t> </w:t>
      </w:r>
      <w:r>
        <w:rPr/>
        <w:t>proposals</w:t>
      </w:r>
      <w:r>
        <w:rPr>
          <w:spacing w:val="40"/>
        </w:rPr>
        <w:t> </w:t>
      </w:r>
      <w:r>
        <w:rPr/>
        <w:t>from Member States, and report to the Council of Ministers;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7" w:hanging="336"/>
        <w:jc w:val="both"/>
        <w:rPr>
          <w:b/>
          <w:sz w:val="22"/>
        </w:rPr>
      </w:pPr>
      <w:r>
        <w:rPr>
          <w:b/>
          <w:sz w:val="22"/>
        </w:rPr>
        <w:t>REAFFIRMS that only one general Convention on the Conservation, Preservation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Exploitation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Nature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Natural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Resources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is required at present in Africa.</w:t>
      </w:r>
    </w:p>
    <w:sectPr>
      <w:pgSz w:w="12240" w:h="15840"/>
      <w:pgMar w:header="706" w:footer="0" w:top="9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559998pt;margin-top:34.308243pt;width:84.1pt;height:14.5pt;mso-position-horizontal-relative:page;mso-position-vertical-relative:page;z-index:-15757824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8"/>
                  </w:rPr>
                  <w:t> </w:t>
                </w:r>
                <w:r>
                  <w:rPr>
                    <w:spacing w:val="-2"/>
                  </w:rPr>
                  <w:t>118(IX)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57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COUNCIL OF MINISTERS AT ITS NINTH ORDINARY SESSION HELD IN KINSHASA, CONGO FROM 4 TO 10 SEPTEMBER 1967</dc:title>
  <dcterms:created xsi:type="dcterms:W3CDTF">2023-06-06T12:56:58Z</dcterms:created>
  <dcterms:modified xsi:type="dcterms:W3CDTF">2023-06-06T12:56:58Z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