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5"/>
        <w:ind w:right="103"/>
        <w:jc w:val="right"/>
      </w:pPr>
      <w:r>
        <w:rPr/>
        <w:t>CM/Res.821</w:t>
      </w:r>
      <w:r>
        <w:rPr>
          <w:spacing w:val="-2"/>
        </w:rPr>
        <w:t> (XXXV)</w:t>
      </w:r>
    </w:p>
    <w:p>
      <w:pPr>
        <w:pStyle w:val="BodyText"/>
        <w:rPr>
          <w:sz w:val="20"/>
        </w:rPr>
      </w:pPr>
    </w:p>
    <w:p>
      <w:pPr>
        <w:pStyle w:val="BodyText"/>
        <w:spacing w:before="5"/>
        <w:rPr>
          <w:sz w:val="20"/>
        </w:rPr>
      </w:pPr>
    </w:p>
    <w:p>
      <w:pPr>
        <w:pStyle w:val="BodyText"/>
        <w:spacing w:before="90"/>
        <w:ind w:left="2476" w:right="2458"/>
        <w:jc w:val="center"/>
      </w:pPr>
      <w:r>
        <w:rPr>
          <w:u w:val="single"/>
        </w:rPr>
        <w:t>RESOLUTION</w:t>
      </w:r>
      <w:r>
        <w:rPr>
          <w:spacing w:val="-6"/>
          <w:u w:val="single"/>
        </w:rPr>
        <w:t> </w:t>
      </w:r>
      <w:r>
        <w:rPr>
          <w:u w:val="single"/>
        </w:rPr>
        <w:t>ON</w:t>
      </w:r>
      <w:r>
        <w:rPr>
          <w:spacing w:val="-5"/>
          <w:u w:val="single"/>
        </w:rPr>
        <w:t> </w:t>
      </w:r>
      <w:r>
        <w:rPr>
          <w:u w:val="single"/>
        </w:rPr>
        <w:t>SOUTH</w:t>
      </w:r>
      <w:r>
        <w:rPr>
          <w:spacing w:val="-5"/>
          <w:u w:val="single"/>
        </w:rPr>
        <w:t> </w:t>
      </w:r>
      <w:r>
        <w:rPr>
          <w:spacing w:val="-2"/>
          <w:u w:val="single"/>
        </w:rPr>
        <w:t>AFRICA</w:t>
      </w:r>
    </w:p>
    <w:p>
      <w:pPr>
        <w:pStyle w:val="BodyText"/>
        <w:rPr>
          <w:sz w:val="20"/>
        </w:rPr>
      </w:pPr>
    </w:p>
    <w:p>
      <w:pPr>
        <w:pStyle w:val="BodyText"/>
        <w:spacing w:before="11"/>
        <w:rPr>
          <w:sz w:val="19"/>
        </w:rPr>
      </w:pPr>
    </w:p>
    <w:p>
      <w:pPr>
        <w:pStyle w:val="BodyText"/>
        <w:spacing w:line="360" w:lineRule="auto" w:before="90"/>
        <w:ind w:left="120"/>
      </w:pPr>
      <w:r>
        <w:rPr/>
        <w:t>The</w:t>
      </w:r>
      <w:r>
        <w:rPr>
          <w:spacing w:val="-4"/>
        </w:rPr>
        <w:t> </w:t>
      </w:r>
      <w:r>
        <w:rPr/>
        <w:t>Council</w:t>
      </w:r>
      <w:r>
        <w:rPr>
          <w:spacing w:val="-4"/>
        </w:rPr>
        <w:t> </w:t>
      </w:r>
      <w:r>
        <w:rPr/>
        <w:t>of</w:t>
      </w:r>
      <w:r>
        <w:rPr>
          <w:spacing w:val="-4"/>
        </w:rPr>
        <w:t> </w:t>
      </w:r>
      <w:r>
        <w:rPr/>
        <w:t>Ministers</w:t>
      </w:r>
      <w:r>
        <w:rPr>
          <w:spacing w:val="-4"/>
        </w:rPr>
        <w:t> </w:t>
      </w:r>
      <w:r>
        <w:rPr/>
        <w:t>of</w:t>
      </w:r>
      <w:r>
        <w:rPr>
          <w:spacing w:val="-4"/>
        </w:rPr>
        <w:t> </w:t>
      </w:r>
      <w:r>
        <w:rPr/>
        <w:t>the</w:t>
      </w:r>
      <w:r>
        <w:rPr>
          <w:spacing w:val="-4"/>
        </w:rPr>
        <w:t> </w:t>
      </w:r>
      <w:r>
        <w:rPr/>
        <w:t>Organization</w:t>
      </w:r>
      <w:r>
        <w:rPr>
          <w:spacing w:val="-4"/>
        </w:rPr>
        <w:t> </w:t>
      </w:r>
      <w:r>
        <w:rPr/>
        <w:t>of</w:t>
      </w:r>
      <w:r>
        <w:rPr>
          <w:spacing w:val="-4"/>
        </w:rPr>
        <w:t> </w:t>
      </w:r>
      <w:r>
        <w:rPr/>
        <w:t>Africa</w:t>
      </w:r>
      <w:r>
        <w:rPr>
          <w:spacing w:val="-4"/>
        </w:rPr>
        <w:t> </w:t>
      </w:r>
      <w:r>
        <w:rPr/>
        <w:t>Unity</w:t>
      </w:r>
      <w:r>
        <w:rPr>
          <w:spacing w:val="-4"/>
        </w:rPr>
        <w:t> </w:t>
      </w:r>
      <w:r>
        <w:rPr/>
        <w:t>meeting</w:t>
      </w:r>
      <w:r>
        <w:rPr>
          <w:spacing w:val="-4"/>
        </w:rPr>
        <w:t> </w:t>
      </w:r>
      <w:r>
        <w:rPr/>
        <w:t>in</w:t>
      </w:r>
      <w:r>
        <w:rPr>
          <w:spacing w:val="-4"/>
        </w:rPr>
        <w:t> </w:t>
      </w:r>
      <w:r>
        <w:rPr/>
        <w:t>its</w:t>
      </w:r>
      <w:r>
        <w:rPr>
          <w:spacing w:val="-4"/>
        </w:rPr>
        <w:t> </w:t>
      </w:r>
      <w:r>
        <w:rPr/>
        <w:t>Thirty- fifth Ordinary Session in Freetown, Sierra Leone, from 18 to 28 June, 1980,</w:t>
      </w:r>
    </w:p>
    <w:p>
      <w:pPr>
        <w:pStyle w:val="BodyText"/>
        <w:spacing w:before="1"/>
        <w:rPr>
          <w:sz w:val="36"/>
        </w:rPr>
      </w:pPr>
    </w:p>
    <w:p>
      <w:pPr>
        <w:pStyle w:val="BodyText"/>
        <w:ind w:left="120"/>
      </w:pPr>
      <w:r>
        <w:rPr>
          <w:u w:val="single"/>
        </w:rPr>
        <w:t>Having</w:t>
      </w:r>
      <w:r>
        <w:rPr>
          <w:spacing w:val="-6"/>
          <w:u w:val="single"/>
        </w:rPr>
        <w:t> </w:t>
      </w:r>
      <w:r>
        <w:rPr>
          <w:u w:val="single"/>
        </w:rPr>
        <w:t>heard</w:t>
      </w:r>
      <w:r>
        <w:rPr>
          <w:spacing w:val="-3"/>
        </w:rPr>
        <w:t> </w:t>
      </w:r>
      <w:r>
        <w:rPr/>
        <w:t>the</w:t>
      </w:r>
      <w:r>
        <w:rPr>
          <w:spacing w:val="-5"/>
        </w:rPr>
        <w:t> </w:t>
      </w:r>
      <w:r>
        <w:rPr/>
        <w:t>statements</w:t>
      </w:r>
      <w:r>
        <w:rPr>
          <w:spacing w:val="-6"/>
        </w:rPr>
        <w:t> </w:t>
      </w:r>
      <w:r>
        <w:rPr/>
        <w:t>of</w:t>
      </w:r>
      <w:r>
        <w:rPr>
          <w:spacing w:val="-5"/>
        </w:rPr>
        <w:t> </w:t>
      </w:r>
      <w:r>
        <w:rPr/>
        <w:t>the</w:t>
      </w:r>
      <w:r>
        <w:rPr>
          <w:spacing w:val="-5"/>
        </w:rPr>
        <w:t> </w:t>
      </w:r>
      <w:r>
        <w:rPr/>
        <w:t>National</w:t>
      </w:r>
      <w:r>
        <w:rPr>
          <w:spacing w:val="-5"/>
        </w:rPr>
        <w:t> </w:t>
      </w:r>
      <w:r>
        <w:rPr/>
        <w:t>Liberation</w:t>
      </w:r>
      <w:r>
        <w:rPr>
          <w:spacing w:val="-5"/>
        </w:rPr>
        <w:t> </w:t>
      </w:r>
      <w:r>
        <w:rPr/>
        <w:t>Movements</w:t>
      </w:r>
      <w:r>
        <w:rPr>
          <w:spacing w:val="-5"/>
        </w:rPr>
        <w:t> </w:t>
      </w:r>
      <w:r>
        <w:rPr/>
        <w:t>of</w:t>
      </w:r>
      <w:r>
        <w:rPr>
          <w:spacing w:val="-6"/>
        </w:rPr>
        <w:t> </w:t>
      </w:r>
      <w:r>
        <w:rPr/>
        <w:t>South</w:t>
      </w:r>
      <w:r>
        <w:rPr>
          <w:spacing w:val="-5"/>
        </w:rPr>
        <w:t> </w:t>
      </w:r>
      <w:r>
        <w:rPr>
          <w:spacing w:val="-2"/>
        </w:rPr>
        <w:t>Africa,</w:t>
      </w:r>
    </w:p>
    <w:p>
      <w:pPr>
        <w:pStyle w:val="BodyText"/>
        <w:rPr>
          <w:sz w:val="26"/>
        </w:rPr>
      </w:pPr>
    </w:p>
    <w:p>
      <w:pPr>
        <w:pStyle w:val="BodyText"/>
        <w:spacing w:before="9"/>
        <w:rPr>
          <w:sz w:val="21"/>
        </w:rPr>
      </w:pPr>
    </w:p>
    <w:p>
      <w:pPr>
        <w:pStyle w:val="BodyText"/>
        <w:spacing w:line="360" w:lineRule="auto"/>
        <w:ind w:left="120" w:right="140" w:hanging="1"/>
      </w:pPr>
      <w:r>
        <w:rPr>
          <w:u w:val="single"/>
        </w:rPr>
        <w:t>Convinced</w:t>
      </w:r>
      <w:r>
        <w:rPr/>
        <w:t> that apartheid is an entrenched system of national oppression, institutionalized</w:t>
      </w:r>
      <w:r>
        <w:rPr>
          <w:spacing w:val="-7"/>
        </w:rPr>
        <w:t> </w:t>
      </w:r>
      <w:r>
        <w:rPr/>
        <w:t>racial</w:t>
      </w:r>
      <w:r>
        <w:rPr>
          <w:spacing w:val="-8"/>
        </w:rPr>
        <w:t> </w:t>
      </w:r>
      <w:r>
        <w:rPr/>
        <w:t>discrimination</w:t>
      </w:r>
      <w:r>
        <w:rPr>
          <w:spacing w:val="-7"/>
        </w:rPr>
        <w:t> </w:t>
      </w:r>
      <w:r>
        <w:rPr/>
        <w:t>and</w:t>
      </w:r>
      <w:r>
        <w:rPr>
          <w:spacing w:val="-7"/>
        </w:rPr>
        <w:t> </w:t>
      </w:r>
      <w:r>
        <w:rPr/>
        <w:t>fascist</w:t>
      </w:r>
      <w:r>
        <w:rPr>
          <w:spacing w:val="-7"/>
        </w:rPr>
        <w:t> </w:t>
      </w:r>
      <w:r>
        <w:rPr/>
        <w:t>terror</w:t>
      </w:r>
      <w:r>
        <w:rPr>
          <w:spacing w:val="-8"/>
        </w:rPr>
        <w:t> </w:t>
      </w:r>
      <w:r>
        <w:rPr/>
        <w:t>perpetrated</w:t>
      </w:r>
      <w:r>
        <w:rPr>
          <w:spacing w:val="-7"/>
        </w:rPr>
        <w:t> </w:t>
      </w:r>
      <w:r>
        <w:rPr/>
        <w:t>against</w:t>
      </w:r>
      <w:r>
        <w:rPr>
          <w:spacing w:val="-7"/>
        </w:rPr>
        <w:t> </w:t>
      </w:r>
      <w:r>
        <w:rPr/>
        <w:t>the black majority of the people by a racist white minority in South Africa,</w:t>
      </w:r>
    </w:p>
    <w:p>
      <w:pPr>
        <w:pStyle w:val="BodyText"/>
        <w:rPr>
          <w:sz w:val="36"/>
        </w:rPr>
      </w:pPr>
    </w:p>
    <w:p>
      <w:pPr>
        <w:pStyle w:val="BodyText"/>
        <w:spacing w:line="360" w:lineRule="auto"/>
        <w:ind w:left="119" w:right="150"/>
        <w:jc w:val="both"/>
      </w:pPr>
      <w:r>
        <w:rPr>
          <w:u w:val="single"/>
        </w:rPr>
        <w:t>Convinced</w:t>
      </w:r>
      <w:r>
        <w:rPr>
          <w:spacing w:val="-1"/>
        </w:rPr>
        <w:t> </w:t>
      </w:r>
      <w:r>
        <w:rPr/>
        <w:t>that</w:t>
      </w:r>
      <w:r>
        <w:rPr>
          <w:spacing w:val="-2"/>
        </w:rPr>
        <w:t> </w:t>
      </w:r>
      <w:r>
        <w:rPr/>
        <w:t>the</w:t>
      </w:r>
      <w:r>
        <w:rPr>
          <w:spacing w:val="-3"/>
        </w:rPr>
        <w:t> </w:t>
      </w:r>
      <w:r>
        <w:rPr/>
        <w:t>struggle</w:t>
      </w:r>
      <w:r>
        <w:rPr>
          <w:spacing w:val="-3"/>
        </w:rPr>
        <w:t> </w:t>
      </w:r>
      <w:r>
        <w:rPr/>
        <w:t>for</w:t>
      </w:r>
      <w:r>
        <w:rPr>
          <w:spacing w:val="-3"/>
        </w:rPr>
        <w:t> </w:t>
      </w:r>
      <w:r>
        <w:rPr/>
        <w:t>national</w:t>
      </w:r>
      <w:r>
        <w:rPr>
          <w:spacing w:val="-3"/>
        </w:rPr>
        <w:t> </w:t>
      </w:r>
      <w:r>
        <w:rPr/>
        <w:t>liberation</w:t>
      </w:r>
      <w:r>
        <w:rPr>
          <w:spacing w:val="-3"/>
        </w:rPr>
        <w:t> </w:t>
      </w:r>
      <w:r>
        <w:rPr/>
        <w:t>of</w:t>
      </w:r>
      <w:r>
        <w:rPr>
          <w:spacing w:val="-3"/>
        </w:rPr>
        <w:t> </w:t>
      </w:r>
      <w:r>
        <w:rPr/>
        <w:t>the</w:t>
      </w:r>
      <w:r>
        <w:rPr>
          <w:spacing w:val="-4"/>
        </w:rPr>
        <w:t> </w:t>
      </w:r>
      <w:r>
        <w:rPr/>
        <w:t>people</w:t>
      </w:r>
      <w:r>
        <w:rPr>
          <w:spacing w:val="-3"/>
        </w:rPr>
        <w:t> </w:t>
      </w:r>
      <w:r>
        <w:rPr/>
        <w:t>of</w:t>
      </w:r>
      <w:r>
        <w:rPr>
          <w:spacing w:val="-4"/>
        </w:rPr>
        <w:t> </w:t>
      </w:r>
      <w:r>
        <w:rPr/>
        <w:t>South</w:t>
      </w:r>
      <w:r>
        <w:rPr>
          <w:spacing w:val="-3"/>
        </w:rPr>
        <w:t> </w:t>
      </w:r>
      <w:r>
        <w:rPr/>
        <w:t>Africa</w:t>
      </w:r>
      <w:r>
        <w:rPr>
          <w:spacing w:val="-3"/>
        </w:rPr>
        <w:t> </w:t>
      </w:r>
      <w:r>
        <w:rPr/>
        <w:t>can only</w:t>
      </w:r>
      <w:r>
        <w:rPr>
          <w:spacing w:val="-4"/>
        </w:rPr>
        <w:t> </w:t>
      </w:r>
      <w:r>
        <w:rPr/>
        <w:t>be</w:t>
      </w:r>
      <w:r>
        <w:rPr>
          <w:spacing w:val="-4"/>
        </w:rPr>
        <w:t> </w:t>
      </w:r>
      <w:r>
        <w:rPr/>
        <w:t>achieved</w:t>
      </w:r>
      <w:r>
        <w:rPr>
          <w:spacing w:val="-3"/>
        </w:rPr>
        <w:t> </w:t>
      </w:r>
      <w:r>
        <w:rPr/>
        <w:t>by</w:t>
      </w:r>
      <w:r>
        <w:rPr>
          <w:spacing w:val="-4"/>
        </w:rPr>
        <w:t> </w:t>
      </w:r>
      <w:r>
        <w:rPr/>
        <w:t>the</w:t>
      </w:r>
      <w:r>
        <w:rPr>
          <w:spacing w:val="-4"/>
        </w:rPr>
        <w:t> </w:t>
      </w:r>
      <w:r>
        <w:rPr/>
        <w:t>use</w:t>
      </w:r>
      <w:r>
        <w:rPr>
          <w:spacing w:val="-4"/>
        </w:rPr>
        <w:t> </w:t>
      </w:r>
      <w:r>
        <w:rPr/>
        <w:t>of</w:t>
      </w:r>
      <w:r>
        <w:rPr>
          <w:spacing w:val="-4"/>
        </w:rPr>
        <w:t> </w:t>
      </w:r>
      <w:r>
        <w:rPr/>
        <w:t>all</w:t>
      </w:r>
      <w:r>
        <w:rPr>
          <w:spacing w:val="-4"/>
        </w:rPr>
        <w:t> </w:t>
      </w:r>
      <w:r>
        <w:rPr/>
        <w:t>means</w:t>
      </w:r>
      <w:r>
        <w:rPr>
          <w:spacing w:val="-4"/>
        </w:rPr>
        <w:t> </w:t>
      </w:r>
      <w:r>
        <w:rPr/>
        <w:t>at</w:t>
      </w:r>
      <w:r>
        <w:rPr>
          <w:spacing w:val="-3"/>
        </w:rPr>
        <w:t> </w:t>
      </w:r>
      <w:r>
        <w:rPr/>
        <w:t>the</w:t>
      </w:r>
      <w:r>
        <w:rPr>
          <w:spacing w:val="-4"/>
        </w:rPr>
        <w:t> </w:t>
      </w:r>
      <w:r>
        <w:rPr/>
        <w:t>disposal</w:t>
      </w:r>
      <w:r>
        <w:rPr>
          <w:spacing w:val="-4"/>
        </w:rPr>
        <w:t> </w:t>
      </w:r>
      <w:r>
        <w:rPr/>
        <w:t>of</w:t>
      </w:r>
      <w:r>
        <w:rPr>
          <w:spacing w:val="-4"/>
        </w:rPr>
        <w:t> </w:t>
      </w:r>
      <w:r>
        <w:rPr/>
        <w:t>the</w:t>
      </w:r>
      <w:r>
        <w:rPr>
          <w:spacing w:val="-4"/>
        </w:rPr>
        <w:t> </w:t>
      </w:r>
      <w:r>
        <w:rPr/>
        <w:t>Liberation</w:t>
      </w:r>
      <w:r>
        <w:rPr>
          <w:spacing w:val="-3"/>
        </w:rPr>
        <w:t> </w:t>
      </w:r>
      <w:r>
        <w:rPr/>
        <w:t>Movement, including armed struggle,</w:t>
      </w:r>
    </w:p>
    <w:p>
      <w:pPr>
        <w:pStyle w:val="BodyText"/>
        <w:rPr>
          <w:sz w:val="36"/>
        </w:rPr>
      </w:pPr>
    </w:p>
    <w:p>
      <w:pPr>
        <w:pStyle w:val="BodyText"/>
        <w:spacing w:line="360" w:lineRule="auto" w:before="1"/>
        <w:ind w:left="120" w:right="140"/>
      </w:pPr>
      <w:r>
        <w:rPr>
          <w:u w:val="single"/>
        </w:rPr>
        <w:t>Considering</w:t>
      </w:r>
      <w:r>
        <w:rPr>
          <w:spacing w:val="-4"/>
        </w:rPr>
        <w:t> </w:t>
      </w:r>
      <w:r>
        <w:rPr/>
        <w:t>the</w:t>
      </w:r>
      <w:r>
        <w:rPr>
          <w:spacing w:val="-6"/>
        </w:rPr>
        <w:t> </w:t>
      </w:r>
      <w:r>
        <w:rPr/>
        <w:t>proposed</w:t>
      </w:r>
      <w:r>
        <w:rPr>
          <w:spacing w:val="-5"/>
        </w:rPr>
        <w:t> </w:t>
      </w:r>
      <w:r>
        <w:rPr/>
        <w:t>“constellation</w:t>
      </w:r>
      <w:r>
        <w:rPr>
          <w:spacing w:val="-6"/>
        </w:rPr>
        <w:t> </w:t>
      </w:r>
      <w:r>
        <w:rPr/>
        <w:t>of</w:t>
      </w:r>
      <w:r>
        <w:rPr>
          <w:spacing w:val="-6"/>
        </w:rPr>
        <w:t> </w:t>
      </w:r>
      <w:r>
        <w:rPr/>
        <w:t>Southern</w:t>
      </w:r>
      <w:r>
        <w:rPr>
          <w:spacing w:val="-6"/>
        </w:rPr>
        <w:t> </w:t>
      </w:r>
      <w:r>
        <w:rPr/>
        <w:t>African</w:t>
      </w:r>
      <w:r>
        <w:rPr>
          <w:spacing w:val="-6"/>
        </w:rPr>
        <w:t> </w:t>
      </w:r>
      <w:r>
        <w:rPr/>
        <w:t>States” as</w:t>
      </w:r>
      <w:r>
        <w:rPr>
          <w:spacing w:val="-6"/>
        </w:rPr>
        <w:t> </w:t>
      </w:r>
      <w:r>
        <w:rPr/>
        <w:t>part</w:t>
      </w:r>
      <w:r>
        <w:rPr>
          <w:spacing w:val="-5"/>
        </w:rPr>
        <w:t> </w:t>
      </w:r>
      <w:r>
        <w:rPr/>
        <w:t>of</w:t>
      </w:r>
      <w:r>
        <w:rPr>
          <w:spacing w:val="-6"/>
        </w:rPr>
        <w:t> </w:t>
      </w:r>
      <w:r>
        <w:rPr/>
        <w:t>the South</w:t>
      </w:r>
      <w:r>
        <w:rPr>
          <w:spacing w:val="-8"/>
        </w:rPr>
        <w:t> </w:t>
      </w:r>
      <w:r>
        <w:rPr/>
        <w:t>African</w:t>
      </w:r>
      <w:r>
        <w:rPr>
          <w:spacing w:val="-8"/>
        </w:rPr>
        <w:t> </w:t>
      </w:r>
      <w:r>
        <w:rPr/>
        <w:t>racist</w:t>
      </w:r>
      <w:r>
        <w:rPr>
          <w:spacing w:val="-8"/>
        </w:rPr>
        <w:t> </w:t>
      </w:r>
      <w:r>
        <w:rPr/>
        <w:t>regime’s</w:t>
      </w:r>
      <w:r>
        <w:rPr>
          <w:spacing w:val="-8"/>
        </w:rPr>
        <w:t> </w:t>
      </w:r>
      <w:r>
        <w:rPr/>
        <w:t>sinister</w:t>
      </w:r>
      <w:r>
        <w:rPr>
          <w:spacing w:val="-8"/>
        </w:rPr>
        <w:t> </w:t>
      </w:r>
      <w:r>
        <w:rPr/>
        <w:t>strategy</w:t>
      </w:r>
      <w:r>
        <w:rPr>
          <w:spacing w:val="-8"/>
        </w:rPr>
        <w:t> </w:t>
      </w:r>
      <w:r>
        <w:rPr/>
        <w:t>to</w:t>
      </w:r>
      <w:r>
        <w:rPr>
          <w:spacing w:val="-8"/>
        </w:rPr>
        <w:t> </w:t>
      </w:r>
      <w:r>
        <w:rPr/>
        <w:t>prepare</w:t>
      </w:r>
      <w:r>
        <w:rPr>
          <w:spacing w:val="-8"/>
        </w:rPr>
        <w:t> </w:t>
      </w:r>
      <w:r>
        <w:rPr/>
        <w:t>apartheid</w:t>
      </w:r>
      <w:r>
        <w:rPr>
          <w:spacing w:val="-8"/>
        </w:rPr>
        <w:t> </w:t>
      </w:r>
      <w:r>
        <w:rPr/>
        <w:t>using</w:t>
      </w:r>
      <w:r>
        <w:rPr>
          <w:spacing w:val="-8"/>
        </w:rPr>
        <w:t> </w:t>
      </w:r>
      <w:r>
        <w:rPr/>
        <w:t>military, economic, political and diplomatic means with the aim of converting the independent Southern African States into the regime’s surrogates like its </w:t>
      </w:r>
      <w:r>
        <w:rPr>
          <w:spacing w:val="-2"/>
        </w:rPr>
        <w:t>Bantustans,</w:t>
      </w:r>
    </w:p>
    <w:p>
      <w:pPr>
        <w:pStyle w:val="BodyText"/>
        <w:spacing w:before="2"/>
        <w:rPr>
          <w:sz w:val="36"/>
        </w:rPr>
      </w:pPr>
    </w:p>
    <w:p>
      <w:pPr>
        <w:pStyle w:val="BodyText"/>
        <w:spacing w:line="360" w:lineRule="auto"/>
        <w:ind w:left="120"/>
      </w:pPr>
      <w:r>
        <w:rPr>
          <w:u w:val="single"/>
        </w:rPr>
        <w:t>Reiterating</w:t>
      </w:r>
      <w:r>
        <w:rPr/>
        <w:t> that the policies and practices of the South African racist regime as denounced</w:t>
      </w:r>
      <w:r>
        <w:rPr>
          <w:spacing w:val="-6"/>
        </w:rPr>
        <w:t> </w:t>
      </w:r>
      <w:r>
        <w:rPr/>
        <w:t>by</w:t>
      </w:r>
      <w:r>
        <w:rPr>
          <w:spacing w:val="-6"/>
        </w:rPr>
        <w:t> </w:t>
      </w:r>
      <w:r>
        <w:rPr/>
        <w:t>the</w:t>
      </w:r>
      <w:r>
        <w:rPr>
          <w:spacing w:val="-6"/>
        </w:rPr>
        <w:t> </w:t>
      </w:r>
      <w:r>
        <w:rPr/>
        <w:t>international</w:t>
      </w:r>
      <w:r>
        <w:rPr>
          <w:spacing w:val="-6"/>
        </w:rPr>
        <w:t> </w:t>
      </w:r>
      <w:r>
        <w:rPr/>
        <w:t>community</w:t>
      </w:r>
      <w:r>
        <w:rPr>
          <w:spacing w:val="-6"/>
        </w:rPr>
        <w:t> </w:t>
      </w:r>
      <w:r>
        <w:rPr/>
        <w:t>call</w:t>
      </w:r>
      <w:r>
        <w:rPr>
          <w:spacing w:val="-6"/>
        </w:rPr>
        <w:t> </w:t>
      </w:r>
      <w:r>
        <w:rPr/>
        <w:t>for</w:t>
      </w:r>
      <w:r>
        <w:rPr>
          <w:spacing w:val="-6"/>
        </w:rPr>
        <w:t> </w:t>
      </w:r>
      <w:r>
        <w:rPr/>
        <w:t>the</w:t>
      </w:r>
      <w:r>
        <w:rPr>
          <w:spacing w:val="-6"/>
        </w:rPr>
        <w:t> </w:t>
      </w:r>
      <w:r>
        <w:rPr/>
        <w:t>imposition</w:t>
      </w:r>
      <w:r>
        <w:rPr>
          <w:spacing w:val="-6"/>
        </w:rPr>
        <w:t> </w:t>
      </w:r>
      <w:r>
        <w:rPr/>
        <w:t>of</w:t>
      </w:r>
      <w:r>
        <w:rPr>
          <w:spacing w:val="-6"/>
        </w:rPr>
        <w:t> </w:t>
      </w:r>
      <w:r>
        <w:rPr/>
        <w:t>mandatory sanctions under Chapter VII of the Charter of the UN, including oil embargo,</w:t>
      </w:r>
    </w:p>
    <w:p>
      <w:pPr>
        <w:pStyle w:val="BodyText"/>
        <w:rPr>
          <w:sz w:val="36"/>
        </w:rPr>
      </w:pPr>
    </w:p>
    <w:p>
      <w:pPr>
        <w:pStyle w:val="BodyText"/>
        <w:spacing w:line="360" w:lineRule="auto"/>
        <w:ind w:left="120"/>
      </w:pPr>
      <w:r>
        <w:rPr>
          <w:u w:val="single"/>
        </w:rPr>
        <w:t>Considering</w:t>
      </w:r>
      <w:r>
        <w:rPr/>
        <w:t> that the collaboration of some of the Western countries and transnational corporations with the Pretoria regime through trade, investments, transfer of nuclear technology, the sale of oil and the violation of the UN arms embargo, bolsters its military and political machinery, facilitates its programme of aggression</w:t>
      </w:r>
      <w:r>
        <w:rPr>
          <w:spacing w:val="-6"/>
        </w:rPr>
        <w:t> </w:t>
      </w:r>
      <w:r>
        <w:rPr/>
        <w:t>against</w:t>
      </w:r>
      <w:r>
        <w:rPr>
          <w:spacing w:val="-6"/>
        </w:rPr>
        <w:t> </w:t>
      </w:r>
      <w:r>
        <w:rPr/>
        <w:t>independent</w:t>
      </w:r>
      <w:r>
        <w:rPr>
          <w:spacing w:val="-6"/>
        </w:rPr>
        <w:t> </w:t>
      </w:r>
      <w:r>
        <w:rPr/>
        <w:t>African</w:t>
      </w:r>
      <w:r>
        <w:rPr>
          <w:spacing w:val="-6"/>
        </w:rPr>
        <w:t> </w:t>
      </w:r>
      <w:r>
        <w:rPr/>
        <w:t>States,</w:t>
      </w:r>
      <w:r>
        <w:rPr>
          <w:spacing w:val="-4"/>
        </w:rPr>
        <w:t> </w:t>
      </w:r>
      <w:r>
        <w:rPr/>
        <w:t>and</w:t>
      </w:r>
      <w:r>
        <w:rPr>
          <w:spacing w:val="-6"/>
        </w:rPr>
        <w:t> </w:t>
      </w:r>
      <w:r>
        <w:rPr/>
        <w:t>constitutes</w:t>
      </w:r>
      <w:r>
        <w:rPr>
          <w:spacing w:val="-6"/>
        </w:rPr>
        <w:t> </w:t>
      </w:r>
      <w:r>
        <w:rPr/>
        <w:t>and</w:t>
      </w:r>
      <w:r>
        <w:rPr>
          <w:spacing w:val="-6"/>
        </w:rPr>
        <w:t> </w:t>
      </w:r>
      <w:r>
        <w:rPr/>
        <w:t>serious</w:t>
      </w:r>
      <w:r>
        <w:rPr>
          <w:spacing w:val="-6"/>
        </w:rPr>
        <w:t> </w:t>
      </w:r>
      <w:r>
        <w:rPr/>
        <w:t>threat</w:t>
      </w:r>
      <w:r>
        <w:rPr>
          <w:spacing w:val="-6"/>
        </w:rPr>
        <w:t> </w:t>
      </w:r>
      <w:r>
        <w:rPr/>
        <w:t>to world peace and security,</w:t>
      </w:r>
    </w:p>
    <w:p>
      <w:pPr>
        <w:spacing w:after="0" w:line="360" w:lineRule="auto"/>
        <w:sectPr>
          <w:type w:val="continuous"/>
          <w:pgSz w:w="12240" w:h="15840"/>
          <w:pgMar w:top="560" w:bottom="280" w:left="1680" w:right="1700"/>
        </w:sectPr>
      </w:pPr>
    </w:p>
    <w:p>
      <w:pPr>
        <w:pStyle w:val="BodyText"/>
        <w:spacing w:line="360" w:lineRule="auto" w:before="65"/>
        <w:ind w:left="120" w:right="140"/>
      </w:pPr>
      <w:r>
        <w:rPr>
          <w:u w:val="single"/>
        </w:rPr>
        <w:t>Conscious</w:t>
      </w:r>
      <w:r>
        <w:rPr/>
        <w:t> of the urgent need to intensify the mobilization of the international community to exert pressure on some of the Western governments to agree especially</w:t>
      </w:r>
      <w:r>
        <w:rPr>
          <w:spacing w:val="-5"/>
        </w:rPr>
        <w:t> </w:t>
      </w:r>
      <w:r>
        <w:rPr/>
        <w:t>to</w:t>
      </w:r>
      <w:r>
        <w:rPr>
          <w:spacing w:val="-5"/>
        </w:rPr>
        <w:t> </w:t>
      </w:r>
      <w:r>
        <w:rPr/>
        <w:t>the</w:t>
      </w:r>
      <w:r>
        <w:rPr>
          <w:spacing w:val="-5"/>
        </w:rPr>
        <w:t> </w:t>
      </w:r>
      <w:r>
        <w:rPr/>
        <w:t>imposition</w:t>
      </w:r>
      <w:r>
        <w:rPr>
          <w:spacing w:val="-5"/>
        </w:rPr>
        <w:t> </w:t>
      </w:r>
      <w:r>
        <w:rPr/>
        <w:t>by</w:t>
      </w:r>
      <w:r>
        <w:rPr>
          <w:spacing w:val="-5"/>
        </w:rPr>
        <w:t> </w:t>
      </w:r>
      <w:r>
        <w:rPr/>
        <w:t>the</w:t>
      </w:r>
      <w:r>
        <w:rPr>
          <w:spacing w:val="-5"/>
        </w:rPr>
        <w:t> </w:t>
      </w:r>
      <w:r>
        <w:rPr/>
        <w:t>UN</w:t>
      </w:r>
      <w:r>
        <w:rPr>
          <w:spacing w:val="-5"/>
        </w:rPr>
        <w:t> </w:t>
      </w:r>
      <w:r>
        <w:rPr/>
        <w:t>Security</w:t>
      </w:r>
      <w:r>
        <w:rPr>
          <w:spacing w:val="-5"/>
        </w:rPr>
        <w:t> </w:t>
      </w:r>
      <w:r>
        <w:rPr/>
        <w:t>Council</w:t>
      </w:r>
      <w:r>
        <w:rPr>
          <w:spacing w:val="-5"/>
        </w:rPr>
        <w:t> </w:t>
      </w:r>
      <w:r>
        <w:rPr/>
        <w:t>of</w:t>
      </w:r>
      <w:r>
        <w:rPr>
          <w:spacing w:val="-5"/>
        </w:rPr>
        <w:t> </w:t>
      </w:r>
      <w:r>
        <w:rPr/>
        <w:t>comprehensive</w:t>
      </w:r>
      <w:r>
        <w:rPr>
          <w:spacing w:val="-5"/>
        </w:rPr>
        <w:t> </w:t>
      </w:r>
      <w:r>
        <w:rPr/>
        <w:t>sanctions against South Africa,</w:t>
      </w:r>
    </w:p>
    <w:p>
      <w:pPr>
        <w:pStyle w:val="BodyText"/>
        <w:spacing w:before="11"/>
        <w:rPr>
          <w:sz w:val="35"/>
        </w:rPr>
      </w:pPr>
    </w:p>
    <w:p>
      <w:pPr>
        <w:pStyle w:val="BodyText"/>
        <w:spacing w:line="360" w:lineRule="auto"/>
        <w:ind w:left="120" w:hanging="1"/>
      </w:pPr>
      <w:r>
        <w:rPr>
          <w:u w:val="single"/>
        </w:rPr>
        <w:t>Noting with indignation</w:t>
      </w:r>
      <w:r>
        <w:rPr/>
        <w:t> the strengthening of sporting links between national sports bodies and individual sportsmen from western countries, especially Britain and the South</w:t>
      </w:r>
      <w:r>
        <w:rPr>
          <w:spacing w:val="-4"/>
        </w:rPr>
        <w:t> </w:t>
      </w:r>
      <w:r>
        <w:rPr/>
        <w:t>African</w:t>
      </w:r>
      <w:r>
        <w:rPr>
          <w:spacing w:val="-4"/>
        </w:rPr>
        <w:t> </w:t>
      </w:r>
      <w:r>
        <w:rPr/>
        <w:t>racist</w:t>
      </w:r>
      <w:r>
        <w:rPr>
          <w:spacing w:val="-4"/>
        </w:rPr>
        <w:t> </w:t>
      </w:r>
      <w:r>
        <w:rPr/>
        <w:t>teams</w:t>
      </w:r>
      <w:r>
        <w:rPr>
          <w:spacing w:val="-5"/>
        </w:rPr>
        <w:t> </w:t>
      </w:r>
      <w:r>
        <w:rPr/>
        <w:t>as</w:t>
      </w:r>
      <w:r>
        <w:rPr>
          <w:spacing w:val="-5"/>
        </w:rPr>
        <w:t> </w:t>
      </w:r>
      <w:r>
        <w:rPr/>
        <w:t>exemplified</w:t>
      </w:r>
      <w:r>
        <w:rPr>
          <w:spacing w:val="-4"/>
        </w:rPr>
        <w:t> </w:t>
      </w:r>
      <w:r>
        <w:rPr/>
        <w:t>by</w:t>
      </w:r>
      <w:r>
        <w:rPr>
          <w:spacing w:val="-5"/>
        </w:rPr>
        <w:t> </w:t>
      </w:r>
      <w:r>
        <w:rPr/>
        <w:t>the</w:t>
      </w:r>
      <w:r>
        <w:rPr>
          <w:spacing w:val="-5"/>
        </w:rPr>
        <w:t> </w:t>
      </w:r>
      <w:r>
        <w:rPr/>
        <w:t>current</w:t>
      </w:r>
      <w:r>
        <w:rPr>
          <w:spacing w:val="-4"/>
        </w:rPr>
        <w:t> </w:t>
      </w:r>
      <w:r>
        <w:rPr/>
        <w:t>tour</w:t>
      </w:r>
      <w:r>
        <w:rPr>
          <w:spacing w:val="-5"/>
        </w:rPr>
        <w:t> </w:t>
      </w:r>
      <w:r>
        <w:rPr/>
        <w:t>of</w:t>
      </w:r>
      <w:r>
        <w:rPr>
          <w:spacing w:val="-5"/>
        </w:rPr>
        <w:t> </w:t>
      </w:r>
      <w:r>
        <w:rPr/>
        <w:t>South</w:t>
      </w:r>
      <w:r>
        <w:rPr>
          <w:spacing w:val="-4"/>
        </w:rPr>
        <w:t> </w:t>
      </w:r>
      <w:r>
        <w:rPr/>
        <w:t>Africa</w:t>
      </w:r>
      <w:r>
        <w:rPr>
          <w:spacing w:val="-5"/>
        </w:rPr>
        <w:t> </w:t>
      </w:r>
      <w:r>
        <w:rPr/>
        <w:t>by</w:t>
      </w:r>
      <w:r>
        <w:rPr>
          <w:spacing w:val="-5"/>
        </w:rPr>
        <w:t> </w:t>
      </w:r>
      <w:r>
        <w:rPr/>
        <w:t>the British Lions Rugby Club,</w:t>
      </w:r>
    </w:p>
    <w:p>
      <w:pPr>
        <w:pStyle w:val="BodyText"/>
        <w:spacing w:before="3"/>
        <w:rPr>
          <w:sz w:val="36"/>
        </w:rPr>
      </w:pPr>
    </w:p>
    <w:p>
      <w:pPr>
        <w:pStyle w:val="BodyText"/>
        <w:spacing w:line="360" w:lineRule="auto"/>
        <w:ind w:left="120" w:right="146"/>
        <w:jc w:val="both"/>
      </w:pPr>
      <w:r>
        <w:rPr>
          <w:u w:val="single"/>
        </w:rPr>
        <w:t>Noting</w:t>
      </w:r>
      <w:r>
        <w:rPr>
          <w:spacing w:val="-6"/>
          <w:u w:val="single"/>
        </w:rPr>
        <w:t> </w:t>
      </w:r>
      <w:r>
        <w:rPr>
          <w:u w:val="single"/>
        </w:rPr>
        <w:t>with</w:t>
      </w:r>
      <w:r>
        <w:rPr>
          <w:spacing w:val="-6"/>
          <w:u w:val="single"/>
        </w:rPr>
        <w:t> </w:t>
      </w:r>
      <w:r>
        <w:rPr>
          <w:u w:val="single"/>
        </w:rPr>
        <w:t>satisfaction</w:t>
      </w:r>
      <w:r>
        <w:rPr>
          <w:spacing w:val="-1"/>
        </w:rPr>
        <w:t> </w:t>
      </w:r>
      <w:r>
        <w:rPr/>
        <w:t>the</w:t>
      </w:r>
      <w:r>
        <w:rPr>
          <w:spacing w:val="-6"/>
        </w:rPr>
        <w:t> </w:t>
      </w:r>
      <w:r>
        <w:rPr/>
        <w:t>country-wide</w:t>
      </w:r>
      <w:r>
        <w:rPr>
          <w:spacing w:val="-6"/>
        </w:rPr>
        <w:t> </w:t>
      </w:r>
      <w:r>
        <w:rPr/>
        <w:t>student</w:t>
      </w:r>
      <w:r>
        <w:rPr>
          <w:spacing w:val="-6"/>
        </w:rPr>
        <w:t> </w:t>
      </w:r>
      <w:r>
        <w:rPr/>
        <w:t>revolt</w:t>
      </w:r>
      <w:r>
        <w:rPr>
          <w:spacing w:val="-5"/>
        </w:rPr>
        <w:t> </w:t>
      </w:r>
      <w:r>
        <w:rPr/>
        <w:t>demanding</w:t>
      </w:r>
      <w:r>
        <w:rPr>
          <w:spacing w:val="-6"/>
        </w:rPr>
        <w:t> </w:t>
      </w:r>
      <w:r>
        <w:rPr/>
        <w:t>a</w:t>
      </w:r>
      <w:r>
        <w:rPr>
          <w:spacing w:val="-6"/>
        </w:rPr>
        <w:t> </w:t>
      </w:r>
      <w:r>
        <w:rPr/>
        <w:t>just</w:t>
      </w:r>
      <w:r>
        <w:rPr>
          <w:spacing w:val="-6"/>
        </w:rPr>
        <w:t> </w:t>
      </w:r>
      <w:r>
        <w:rPr/>
        <w:t>education system</w:t>
      </w:r>
      <w:r>
        <w:rPr>
          <w:spacing w:val="-3"/>
        </w:rPr>
        <w:t> </w:t>
      </w:r>
      <w:r>
        <w:rPr/>
        <w:t>and</w:t>
      </w:r>
      <w:r>
        <w:rPr>
          <w:spacing w:val="-2"/>
        </w:rPr>
        <w:t> </w:t>
      </w:r>
      <w:r>
        <w:rPr/>
        <w:t>the</w:t>
      </w:r>
      <w:r>
        <w:rPr>
          <w:spacing w:val="-3"/>
        </w:rPr>
        <w:t> </w:t>
      </w:r>
      <w:r>
        <w:rPr/>
        <w:t>scrapping</w:t>
      </w:r>
      <w:r>
        <w:rPr>
          <w:spacing w:val="-3"/>
        </w:rPr>
        <w:t> </w:t>
      </w:r>
      <w:r>
        <w:rPr/>
        <w:t>of Bantu</w:t>
      </w:r>
      <w:r>
        <w:rPr>
          <w:spacing w:val="-3"/>
        </w:rPr>
        <w:t> </w:t>
      </w:r>
      <w:r>
        <w:rPr/>
        <w:t>Education</w:t>
      </w:r>
      <w:r>
        <w:rPr>
          <w:spacing w:val="-3"/>
        </w:rPr>
        <w:t> </w:t>
      </w:r>
      <w:r>
        <w:rPr/>
        <w:t>and</w:t>
      </w:r>
      <w:r>
        <w:rPr>
          <w:spacing w:val="-3"/>
        </w:rPr>
        <w:t> </w:t>
      </w:r>
      <w:r>
        <w:rPr/>
        <w:t>other</w:t>
      </w:r>
      <w:r>
        <w:rPr>
          <w:spacing w:val="-3"/>
        </w:rPr>
        <w:t> </w:t>
      </w:r>
      <w:r>
        <w:rPr/>
        <w:t>discriminatory</w:t>
      </w:r>
      <w:r>
        <w:rPr>
          <w:spacing w:val="-3"/>
        </w:rPr>
        <w:t> </w:t>
      </w:r>
      <w:r>
        <w:rPr/>
        <w:t>and</w:t>
      </w:r>
      <w:r>
        <w:rPr>
          <w:spacing w:val="-3"/>
        </w:rPr>
        <w:t> </w:t>
      </w:r>
      <w:r>
        <w:rPr/>
        <w:t>inferior systems of education,</w:t>
      </w:r>
    </w:p>
    <w:p>
      <w:pPr>
        <w:pStyle w:val="BodyText"/>
        <w:rPr>
          <w:sz w:val="36"/>
        </w:rPr>
      </w:pPr>
    </w:p>
    <w:p>
      <w:pPr>
        <w:pStyle w:val="BodyText"/>
        <w:spacing w:before="1"/>
        <w:ind w:left="120"/>
        <w:jc w:val="both"/>
      </w:pPr>
      <w:r>
        <w:rPr>
          <w:u w:val="single"/>
        </w:rPr>
        <w:t>Indignant</w:t>
      </w:r>
      <w:r>
        <w:rPr>
          <w:spacing w:val="-2"/>
        </w:rPr>
        <w:t> </w:t>
      </w:r>
      <w:r>
        <w:rPr/>
        <w:t>at</w:t>
      </w:r>
      <w:r>
        <w:rPr>
          <w:spacing w:val="-4"/>
        </w:rPr>
        <w:t> </w:t>
      </w:r>
      <w:r>
        <w:rPr/>
        <w:t>the</w:t>
      </w:r>
      <w:r>
        <w:rPr>
          <w:spacing w:val="-4"/>
        </w:rPr>
        <w:t> </w:t>
      </w:r>
      <w:r>
        <w:rPr/>
        <w:t>brutal</w:t>
      </w:r>
      <w:r>
        <w:rPr>
          <w:spacing w:val="-5"/>
        </w:rPr>
        <w:t> </w:t>
      </w:r>
      <w:r>
        <w:rPr/>
        <w:t>murder</w:t>
      </w:r>
      <w:r>
        <w:rPr>
          <w:spacing w:val="-4"/>
        </w:rPr>
        <w:t> </w:t>
      </w:r>
      <w:r>
        <w:rPr/>
        <w:t>of</w:t>
      </w:r>
      <w:r>
        <w:rPr>
          <w:spacing w:val="-5"/>
        </w:rPr>
        <w:t> </w:t>
      </w:r>
      <w:r>
        <w:rPr/>
        <w:t>some</w:t>
      </w:r>
      <w:r>
        <w:rPr>
          <w:spacing w:val="-4"/>
        </w:rPr>
        <w:t> </w:t>
      </w:r>
      <w:r>
        <w:rPr/>
        <w:t>of</w:t>
      </w:r>
      <w:r>
        <w:rPr>
          <w:spacing w:val="-5"/>
        </w:rPr>
        <w:t> </w:t>
      </w:r>
      <w:r>
        <w:rPr/>
        <w:t>the</w:t>
      </w:r>
      <w:r>
        <w:rPr>
          <w:spacing w:val="-4"/>
        </w:rPr>
        <w:t> </w:t>
      </w:r>
      <w:r>
        <w:rPr/>
        <w:t>protesting</w:t>
      </w:r>
      <w:r>
        <w:rPr>
          <w:spacing w:val="-5"/>
        </w:rPr>
        <w:t> </w:t>
      </w:r>
      <w:r>
        <w:rPr>
          <w:spacing w:val="-2"/>
        </w:rPr>
        <w:t>students,</w:t>
      </w:r>
    </w:p>
    <w:p>
      <w:pPr>
        <w:pStyle w:val="BodyText"/>
        <w:rPr>
          <w:sz w:val="26"/>
        </w:rPr>
      </w:pPr>
    </w:p>
    <w:p>
      <w:pPr>
        <w:pStyle w:val="BodyText"/>
        <w:spacing w:before="9"/>
        <w:rPr>
          <w:sz w:val="21"/>
        </w:rPr>
      </w:pPr>
    </w:p>
    <w:p>
      <w:pPr>
        <w:pStyle w:val="BodyText"/>
        <w:spacing w:line="360" w:lineRule="auto"/>
        <w:ind w:left="119"/>
      </w:pPr>
      <w:r>
        <w:rPr>
          <w:u w:val="single"/>
        </w:rPr>
        <w:t>Noting</w:t>
      </w:r>
      <w:r>
        <w:rPr>
          <w:spacing w:val="-5"/>
          <w:u w:val="single"/>
        </w:rPr>
        <w:t> </w:t>
      </w:r>
      <w:r>
        <w:rPr>
          <w:u w:val="single"/>
        </w:rPr>
        <w:t>with</w:t>
      </w:r>
      <w:r>
        <w:rPr>
          <w:spacing w:val="-5"/>
          <w:u w:val="single"/>
        </w:rPr>
        <w:t> </w:t>
      </w:r>
      <w:r>
        <w:rPr>
          <w:u w:val="single"/>
        </w:rPr>
        <w:t>appreciation</w:t>
      </w:r>
      <w:r>
        <w:rPr>
          <w:spacing w:val="-1"/>
        </w:rPr>
        <w:t> </w:t>
      </w:r>
      <w:r>
        <w:rPr/>
        <w:t>the</w:t>
      </w:r>
      <w:r>
        <w:rPr>
          <w:spacing w:val="-5"/>
        </w:rPr>
        <w:t> </w:t>
      </w:r>
      <w:r>
        <w:rPr/>
        <w:t>mounting</w:t>
      </w:r>
      <w:r>
        <w:rPr>
          <w:spacing w:val="-5"/>
        </w:rPr>
        <w:t> </w:t>
      </w:r>
      <w:r>
        <w:rPr/>
        <w:t>demand</w:t>
      </w:r>
      <w:r>
        <w:rPr>
          <w:spacing w:val="-5"/>
        </w:rPr>
        <w:t> </w:t>
      </w:r>
      <w:r>
        <w:rPr/>
        <w:t>in</w:t>
      </w:r>
      <w:r>
        <w:rPr>
          <w:spacing w:val="-5"/>
        </w:rPr>
        <w:t> </w:t>
      </w:r>
      <w:r>
        <w:rPr/>
        <w:t>the</w:t>
      </w:r>
      <w:r>
        <w:rPr>
          <w:spacing w:val="-5"/>
        </w:rPr>
        <w:t> </w:t>
      </w:r>
      <w:r>
        <w:rPr/>
        <w:t>country</w:t>
      </w:r>
      <w:r>
        <w:rPr>
          <w:spacing w:val="-5"/>
        </w:rPr>
        <w:t> </w:t>
      </w:r>
      <w:r>
        <w:rPr/>
        <w:t>for</w:t>
      </w:r>
      <w:r>
        <w:rPr>
          <w:spacing w:val="-5"/>
        </w:rPr>
        <w:t> </w:t>
      </w:r>
      <w:r>
        <w:rPr/>
        <w:t>the</w:t>
      </w:r>
      <w:r>
        <w:rPr>
          <w:spacing w:val="-5"/>
        </w:rPr>
        <w:t> </w:t>
      </w:r>
      <w:r>
        <w:rPr/>
        <w:t>release</w:t>
      </w:r>
      <w:r>
        <w:rPr>
          <w:spacing w:val="-5"/>
        </w:rPr>
        <w:t> </w:t>
      </w:r>
      <w:r>
        <w:rPr/>
        <w:t>of Nelson Mandela and other political prisoners,</w:t>
      </w:r>
    </w:p>
    <w:p>
      <w:pPr>
        <w:pStyle w:val="BodyText"/>
        <w:spacing w:before="1"/>
        <w:rPr>
          <w:sz w:val="36"/>
        </w:rPr>
      </w:pPr>
    </w:p>
    <w:p>
      <w:pPr>
        <w:pStyle w:val="BodyText"/>
        <w:spacing w:line="360" w:lineRule="auto"/>
        <w:ind w:left="120" w:right="288" w:hanging="1"/>
        <w:jc w:val="both"/>
      </w:pPr>
      <w:r>
        <w:rPr>
          <w:u w:val="single"/>
        </w:rPr>
        <w:t>Concerned</w:t>
      </w:r>
      <w:r>
        <w:rPr>
          <w:spacing w:val="-3"/>
        </w:rPr>
        <w:t> </w:t>
      </w:r>
      <w:r>
        <w:rPr/>
        <w:t>at</w:t>
      </w:r>
      <w:r>
        <w:rPr>
          <w:spacing w:val="-4"/>
        </w:rPr>
        <w:t> </w:t>
      </w:r>
      <w:r>
        <w:rPr/>
        <w:t>the</w:t>
      </w:r>
      <w:r>
        <w:rPr>
          <w:spacing w:val="-5"/>
        </w:rPr>
        <w:t> </w:t>
      </w:r>
      <w:r>
        <w:rPr/>
        <w:t>determination</w:t>
      </w:r>
      <w:r>
        <w:rPr>
          <w:spacing w:val="-5"/>
        </w:rPr>
        <w:t> </w:t>
      </w:r>
      <w:r>
        <w:rPr/>
        <w:t>of</w:t>
      </w:r>
      <w:r>
        <w:rPr>
          <w:spacing w:val="-5"/>
        </w:rPr>
        <w:t> </w:t>
      </w:r>
      <w:r>
        <w:rPr/>
        <w:t>the</w:t>
      </w:r>
      <w:r>
        <w:rPr>
          <w:spacing w:val="-5"/>
        </w:rPr>
        <w:t> </w:t>
      </w:r>
      <w:r>
        <w:rPr/>
        <w:t>racist</w:t>
      </w:r>
      <w:r>
        <w:rPr>
          <w:spacing w:val="-4"/>
        </w:rPr>
        <w:t> </w:t>
      </w:r>
      <w:r>
        <w:rPr/>
        <w:t>South</w:t>
      </w:r>
      <w:r>
        <w:rPr>
          <w:spacing w:val="-5"/>
        </w:rPr>
        <w:t> </w:t>
      </w:r>
      <w:r>
        <w:rPr/>
        <w:t>African</w:t>
      </w:r>
      <w:r>
        <w:rPr>
          <w:spacing w:val="-5"/>
        </w:rPr>
        <w:t> </w:t>
      </w:r>
      <w:r>
        <w:rPr/>
        <w:t>regime</w:t>
      </w:r>
      <w:r>
        <w:rPr>
          <w:spacing w:val="-5"/>
        </w:rPr>
        <w:t> </w:t>
      </w:r>
      <w:r>
        <w:rPr/>
        <w:t>to</w:t>
      </w:r>
      <w:r>
        <w:rPr>
          <w:spacing w:val="-5"/>
        </w:rPr>
        <w:t> </w:t>
      </w:r>
      <w:r>
        <w:rPr/>
        <w:t>proceed</w:t>
      </w:r>
      <w:r>
        <w:rPr>
          <w:spacing w:val="-5"/>
        </w:rPr>
        <w:t> </w:t>
      </w:r>
      <w:r>
        <w:rPr/>
        <w:t>with the</w:t>
      </w:r>
      <w:r>
        <w:rPr>
          <w:spacing w:val="-3"/>
        </w:rPr>
        <w:t> </w:t>
      </w:r>
      <w:r>
        <w:rPr/>
        <w:t>execution</w:t>
      </w:r>
      <w:r>
        <w:rPr>
          <w:spacing w:val="-3"/>
        </w:rPr>
        <w:t> </w:t>
      </w:r>
      <w:r>
        <w:rPr/>
        <w:t>of</w:t>
      </w:r>
      <w:r>
        <w:rPr>
          <w:spacing w:val="-3"/>
        </w:rPr>
        <w:t> </w:t>
      </w:r>
      <w:r>
        <w:rPr/>
        <w:t>James</w:t>
      </w:r>
      <w:r>
        <w:rPr>
          <w:spacing w:val="-3"/>
        </w:rPr>
        <w:t> </w:t>
      </w:r>
      <w:r>
        <w:rPr/>
        <w:t>Mange</w:t>
      </w:r>
      <w:r>
        <w:rPr>
          <w:spacing w:val="-3"/>
        </w:rPr>
        <w:t> </w:t>
      </w:r>
      <w:r>
        <w:rPr/>
        <w:t>who</w:t>
      </w:r>
      <w:r>
        <w:rPr>
          <w:spacing w:val="-3"/>
        </w:rPr>
        <w:t> </w:t>
      </w:r>
      <w:r>
        <w:rPr/>
        <w:t>was</w:t>
      </w:r>
      <w:r>
        <w:rPr>
          <w:spacing w:val="-3"/>
        </w:rPr>
        <w:t> </w:t>
      </w:r>
      <w:r>
        <w:rPr/>
        <w:t>sentenced</w:t>
      </w:r>
      <w:r>
        <w:rPr>
          <w:spacing w:val="-3"/>
        </w:rPr>
        <w:t> </w:t>
      </w:r>
      <w:r>
        <w:rPr/>
        <w:t>to</w:t>
      </w:r>
      <w:r>
        <w:rPr>
          <w:spacing w:val="-3"/>
        </w:rPr>
        <w:t> </w:t>
      </w:r>
      <w:r>
        <w:rPr/>
        <w:t>death</w:t>
      </w:r>
      <w:r>
        <w:rPr>
          <w:spacing w:val="-3"/>
        </w:rPr>
        <w:t> </w:t>
      </w:r>
      <w:r>
        <w:rPr/>
        <w:t>for</w:t>
      </w:r>
      <w:r>
        <w:rPr>
          <w:spacing w:val="-3"/>
        </w:rPr>
        <w:t> </w:t>
      </w:r>
      <w:r>
        <w:rPr/>
        <w:t>his</w:t>
      </w:r>
      <w:r>
        <w:rPr>
          <w:spacing w:val="-3"/>
        </w:rPr>
        <w:t> </w:t>
      </w:r>
      <w:r>
        <w:rPr/>
        <w:t>activities</w:t>
      </w:r>
      <w:r>
        <w:rPr>
          <w:spacing w:val="-3"/>
        </w:rPr>
        <w:t> </w:t>
      </w:r>
      <w:r>
        <w:rPr/>
        <w:t>against the racist regime:</w:t>
      </w:r>
    </w:p>
    <w:p>
      <w:pPr>
        <w:pStyle w:val="BodyText"/>
        <w:rPr>
          <w:sz w:val="36"/>
        </w:rPr>
      </w:pPr>
    </w:p>
    <w:p>
      <w:pPr>
        <w:pStyle w:val="ListParagraph"/>
        <w:numPr>
          <w:ilvl w:val="0"/>
          <w:numId w:val="1"/>
        </w:numPr>
        <w:tabs>
          <w:tab w:pos="840" w:val="left" w:leader="none"/>
        </w:tabs>
        <w:spacing w:line="360" w:lineRule="auto" w:before="0" w:after="0"/>
        <w:ind w:left="840" w:right="469" w:hanging="720"/>
        <w:jc w:val="both"/>
        <w:rPr>
          <w:b/>
          <w:sz w:val="24"/>
        </w:rPr>
      </w:pPr>
      <w:r>
        <w:rPr>
          <w:b/>
          <w:sz w:val="24"/>
        </w:rPr>
        <w:t>COMMENDS</w:t>
      </w:r>
      <w:r>
        <w:rPr>
          <w:b/>
          <w:spacing w:val="-3"/>
          <w:sz w:val="24"/>
        </w:rPr>
        <w:t> </w:t>
      </w:r>
      <w:r>
        <w:rPr>
          <w:b/>
          <w:sz w:val="24"/>
        </w:rPr>
        <w:t>the</w:t>
      </w:r>
      <w:r>
        <w:rPr>
          <w:b/>
          <w:spacing w:val="-3"/>
          <w:sz w:val="24"/>
        </w:rPr>
        <w:t> </w:t>
      </w:r>
      <w:r>
        <w:rPr>
          <w:b/>
          <w:sz w:val="24"/>
        </w:rPr>
        <w:t>National</w:t>
      </w:r>
      <w:r>
        <w:rPr>
          <w:b/>
          <w:spacing w:val="-3"/>
          <w:sz w:val="24"/>
        </w:rPr>
        <w:t> </w:t>
      </w:r>
      <w:r>
        <w:rPr>
          <w:b/>
          <w:sz w:val="24"/>
        </w:rPr>
        <w:t>Liberation</w:t>
      </w:r>
      <w:r>
        <w:rPr>
          <w:b/>
          <w:spacing w:val="-3"/>
          <w:sz w:val="24"/>
        </w:rPr>
        <w:t> </w:t>
      </w:r>
      <w:r>
        <w:rPr>
          <w:b/>
          <w:sz w:val="24"/>
        </w:rPr>
        <w:t>Movements</w:t>
      </w:r>
      <w:r>
        <w:rPr>
          <w:b/>
          <w:spacing w:val="-3"/>
          <w:sz w:val="24"/>
        </w:rPr>
        <w:t> </w:t>
      </w:r>
      <w:r>
        <w:rPr>
          <w:b/>
          <w:sz w:val="24"/>
        </w:rPr>
        <w:t>for</w:t>
      </w:r>
      <w:r>
        <w:rPr>
          <w:b/>
          <w:spacing w:val="-3"/>
          <w:sz w:val="24"/>
        </w:rPr>
        <w:t> </w:t>
      </w:r>
      <w:r>
        <w:rPr>
          <w:b/>
          <w:sz w:val="24"/>
        </w:rPr>
        <w:t>stepping up</w:t>
      </w:r>
      <w:r>
        <w:rPr>
          <w:b/>
          <w:spacing w:val="-3"/>
          <w:sz w:val="24"/>
        </w:rPr>
        <w:t> </w:t>
      </w:r>
      <w:r>
        <w:rPr>
          <w:b/>
          <w:sz w:val="24"/>
        </w:rPr>
        <w:t>armed actions</w:t>
      </w:r>
      <w:r>
        <w:rPr>
          <w:b/>
          <w:spacing w:val="-6"/>
          <w:sz w:val="24"/>
        </w:rPr>
        <w:t> </w:t>
      </w:r>
      <w:r>
        <w:rPr>
          <w:b/>
          <w:sz w:val="24"/>
        </w:rPr>
        <w:t>and</w:t>
      </w:r>
      <w:r>
        <w:rPr>
          <w:b/>
          <w:spacing w:val="-5"/>
          <w:sz w:val="24"/>
        </w:rPr>
        <w:t> </w:t>
      </w:r>
      <w:r>
        <w:rPr>
          <w:b/>
          <w:sz w:val="24"/>
        </w:rPr>
        <w:t>for</w:t>
      </w:r>
      <w:r>
        <w:rPr>
          <w:b/>
          <w:spacing w:val="-6"/>
          <w:sz w:val="24"/>
        </w:rPr>
        <w:t> </w:t>
      </w:r>
      <w:r>
        <w:rPr>
          <w:b/>
          <w:sz w:val="24"/>
        </w:rPr>
        <w:t>mobilizing</w:t>
      </w:r>
      <w:r>
        <w:rPr>
          <w:b/>
          <w:spacing w:val="-6"/>
          <w:sz w:val="24"/>
        </w:rPr>
        <w:t> </w:t>
      </w:r>
      <w:r>
        <w:rPr>
          <w:b/>
          <w:sz w:val="24"/>
        </w:rPr>
        <w:t>and</w:t>
      </w:r>
      <w:r>
        <w:rPr>
          <w:b/>
          <w:spacing w:val="-5"/>
          <w:sz w:val="24"/>
        </w:rPr>
        <w:t> </w:t>
      </w:r>
      <w:r>
        <w:rPr>
          <w:b/>
          <w:sz w:val="24"/>
        </w:rPr>
        <w:t>providing</w:t>
      </w:r>
      <w:r>
        <w:rPr>
          <w:b/>
          <w:spacing w:val="-6"/>
          <w:sz w:val="24"/>
        </w:rPr>
        <w:t> </w:t>
      </w:r>
      <w:r>
        <w:rPr>
          <w:b/>
          <w:sz w:val="24"/>
        </w:rPr>
        <w:t>political</w:t>
      </w:r>
      <w:r>
        <w:rPr>
          <w:b/>
          <w:spacing w:val="-6"/>
          <w:sz w:val="24"/>
        </w:rPr>
        <w:t> </w:t>
      </w:r>
      <w:r>
        <w:rPr>
          <w:b/>
          <w:sz w:val="24"/>
        </w:rPr>
        <w:t>leadership</w:t>
      </w:r>
      <w:r>
        <w:rPr>
          <w:b/>
          <w:spacing w:val="-5"/>
          <w:sz w:val="24"/>
        </w:rPr>
        <w:t> </w:t>
      </w:r>
      <w:r>
        <w:rPr>
          <w:b/>
          <w:sz w:val="24"/>
        </w:rPr>
        <w:t>to</w:t>
      </w:r>
      <w:r>
        <w:rPr>
          <w:b/>
          <w:spacing w:val="-6"/>
          <w:sz w:val="24"/>
        </w:rPr>
        <w:t> </w:t>
      </w:r>
      <w:r>
        <w:rPr>
          <w:b/>
          <w:sz w:val="24"/>
        </w:rPr>
        <w:t>the</w:t>
      </w:r>
      <w:r>
        <w:rPr>
          <w:b/>
          <w:spacing w:val="-6"/>
          <w:sz w:val="24"/>
        </w:rPr>
        <w:t> </w:t>
      </w:r>
      <w:r>
        <w:rPr>
          <w:b/>
          <w:sz w:val="24"/>
        </w:rPr>
        <w:t>people through the country;</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173" w:hanging="720"/>
        <w:jc w:val="left"/>
        <w:rPr>
          <w:b/>
          <w:sz w:val="24"/>
        </w:rPr>
      </w:pPr>
      <w:r>
        <w:rPr>
          <w:b/>
          <w:sz w:val="24"/>
        </w:rPr>
        <w:t>REJECTS</w:t>
      </w:r>
      <w:r>
        <w:rPr>
          <w:b/>
          <w:spacing w:val="-8"/>
          <w:sz w:val="24"/>
        </w:rPr>
        <w:t> </w:t>
      </w:r>
      <w:r>
        <w:rPr>
          <w:b/>
          <w:sz w:val="24"/>
        </w:rPr>
        <w:t>the</w:t>
      </w:r>
      <w:r>
        <w:rPr>
          <w:b/>
          <w:spacing w:val="-9"/>
          <w:sz w:val="24"/>
        </w:rPr>
        <w:t> </w:t>
      </w:r>
      <w:r>
        <w:rPr>
          <w:b/>
          <w:sz w:val="24"/>
        </w:rPr>
        <w:t>racist</w:t>
      </w:r>
      <w:r>
        <w:rPr>
          <w:b/>
          <w:spacing w:val="-8"/>
          <w:sz w:val="24"/>
        </w:rPr>
        <w:t> </w:t>
      </w:r>
      <w:r>
        <w:rPr>
          <w:b/>
          <w:sz w:val="24"/>
        </w:rPr>
        <w:t>South</w:t>
      </w:r>
      <w:r>
        <w:rPr>
          <w:b/>
          <w:spacing w:val="-9"/>
          <w:sz w:val="24"/>
        </w:rPr>
        <w:t> </w:t>
      </w:r>
      <w:r>
        <w:rPr>
          <w:b/>
          <w:sz w:val="24"/>
        </w:rPr>
        <w:t>Africa’s</w:t>
      </w:r>
      <w:r>
        <w:rPr>
          <w:b/>
          <w:spacing w:val="-10"/>
          <w:sz w:val="24"/>
        </w:rPr>
        <w:t> </w:t>
      </w:r>
      <w:r>
        <w:rPr>
          <w:b/>
          <w:sz w:val="24"/>
        </w:rPr>
        <w:t>scheme</w:t>
      </w:r>
      <w:r>
        <w:rPr>
          <w:b/>
          <w:spacing w:val="-10"/>
          <w:sz w:val="24"/>
        </w:rPr>
        <w:t> </w:t>
      </w:r>
      <w:r>
        <w:rPr>
          <w:b/>
          <w:sz w:val="24"/>
        </w:rPr>
        <w:t>of</w:t>
      </w:r>
      <w:r>
        <w:rPr>
          <w:b/>
          <w:spacing w:val="-10"/>
          <w:sz w:val="24"/>
        </w:rPr>
        <w:t> </w:t>
      </w:r>
      <w:r>
        <w:rPr>
          <w:b/>
          <w:sz w:val="24"/>
        </w:rPr>
        <w:t>the</w:t>
      </w:r>
      <w:r>
        <w:rPr>
          <w:b/>
          <w:spacing w:val="-9"/>
          <w:sz w:val="24"/>
        </w:rPr>
        <w:t> </w:t>
      </w:r>
      <w:r>
        <w:rPr>
          <w:b/>
          <w:sz w:val="24"/>
        </w:rPr>
        <w:t>“Constellation</w:t>
      </w:r>
      <w:r>
        <w:rPr>
          <w:b/>
          <w:spacing w:val="-9"/>
          <w:sz w:val="24"/>
        </w:rPr>
        <w:t> </w:t>
      </w:r>
      <w:r>
        <w:rPr>
          <w:b/>
          <w:sz w:val="24"/>
        </w:rPr>
        <w:t>of</w:t>
      </w:r>
      <w:r>
        <w:rPr>
          <w:b/>
          <w:spacing w:val="-10"/>
          <w:sz w:val="24"/>
        </w:rPr>
        <w:t> </w:t>
      </w:r>
      <w:r>
        <w:rPr>
          <w:b/>
          <w:sz w:val="24"/>
        </w:rPr>
        <w:t>Southern African States” as aimed at creating buffer zones around South Africa and lending legitimacy to the Bantustans;</w:t>
      </w:r>
    </w:p>
    <w:p>
      <w:pPr>
        <w:pStyle w:val="BodyText"/>
        <w:rPr>
          <w:sz w:val="36"/>
        </w:rPr>
      </w:pPr>
    </w:p>
    <w:p>
      <w:pPr>
        <w:pStyle w:val="ListParagraph"/>
        <w:numPr>
          <w:ilvl w:val="0"/>
          <w:numId w:val="1"/>
        </w:numPr>
        <w:tabs>
          <w:tab w:pos="839" w:val="left" w:leader="none"/>
          <w:tab w:pos="840" w:val="left" w:leader="none"/>
        </w:tabs>
        <w:spacing w:line="360" w:lineRule="auto" w:before="1" w:after="0"/>
        <w:ind w:left="840" w:right="731" w:hanging="720"/>
        <w:jc w:val="left"/>
        <w:rPr>
          <w:b/>
          <w:sz w:val="24"/>
        </w:rPr>
      </w:pPr>
      <w:r>
        <w:rPr>
          <w:b/>
          <w:sz w:val="24"/>
        </w:rPr>
        <w:t>DEMANDS</w:t>
      </w:r>
      <w:r>
        <w:rPr>
          <w:b/>
          <w:spacing w:val="-6"/>
          <w:sz w:val="24"/>
        </w:rPr>
        <w:t> </w:t>
      </w:r>
      <w:r>
        <w:rPr>
          <w:b/>
          <w:sz w:val="24"/>
        </w:rPr>
        <w:t>the</w:t>
      </w:r>
      <w:r>
        <w:rPr>
          <w:b/>
          <w:spacing w:val="-6"/>
          <w:sz w:val="24"/>
        </w:rPr>
        <w:t> </w:t>
      </w:r>
      <w:r>
        <w:rPr>
          <w:b/>
          <w:sz w:val="24"/>
        </w:rPr>
        <w:t>release</w:t>
      </w:r>
      <w:r>
        <w:rPr>
          <w:b/>
          <w:spacing w:val="-6"/>
          <w:sz w:val="24"/>
        </w:rPr>
        <w:t> </w:t>
      </w:r>
      <w:r>
        <w:rPr>
          <w:b/>
          <w:sz w:val="24"/>
        </w:rPr>
        <w:t>of</w:t>
      </w:r>
      <w:r>
        <w:rPr>
          <w:b/>
          <w:spacing w:val="-6"/>
          <w:sz w:val="24"/>
        </w:rPr>
        <w:t> </w:t>
      </w:r>
      <w:r>
        <w:rPr>
          <w:b/>
          <w:sz w:val="24"/>
        </w:rPr>
        <w:t>Nelson</w:t>
      </w:r>
      <w:r>
        <w:rPr>
          <w:b/>
          <w:spacing w:val="-5"/>
          <w:sz w:val="24"/>
        </w:rPr>
        <w:t> </w:t>
      </w:r>
      <w:r>
        <w:rPr>
          <w:b/>
          <w:sz w:val="24"/>
        </w:rPr>
        <w:t>Mandela</w:t>
      </w:r>
      <w:r>
        <w:rPr>
          <w:b/>
          <w:spacing w:val="-6"/>
          <w:sz w:val="24"/>
        </w:rPr>
        <w:t> </w:t>
      </w:r>
      <w:r>
        <w:rPr>
          <w:b/>
          <w:sz w:val="24"/>
        </w:rPr>
        <w:t>and</w:t>
      </w:r>
      <w:r>
        <w:rPr>
          <w:b/>
          <w:spacing w:val="-6"/>
          <w:sz w:val="24"/>
        </w:rPr>
        <w:t> </w:t>
      </w:r>
      <w:r>
        <w:rPr>
          <w:b/>
          <w:sz w:val="24"/>
        </w:rPr>
        <w:t>other</w:t>
      </w:r>
      <w:r>
        <w:rPr>
          <w:b/>
          <w:spacing w:val="-6"/>
          <w:sz w:val="24"/>
        </w:rPr>
        <w:t> </w:t>
      </w:r>
      <w:r>
        <w:rPr>
          <w:b/>
          <w:sz w:val="24"/>
        </w:rPr>
        <w:t>political</w:t>
      </w:r>
      <w:r>
        <w:rPr>
          <w:b/>
          <w:spacing w:val="-6"/>
          <w:sz w:val="24"/>
        </w:rPr>
        <w:t> </w:t>
      </w:r>
      <w:r>
        <w:rPr>
          <w:b/>
          <w:sz w:val="24"/>
        </w:rPr>
        <w:t>prisoners charged under racist and unjust laws,</w:t>
      </w:r>
    </w:p>
    <w:p>
      <w:pPr>
        <w:spacing w:after="0" w:line="360" w:lineRule="auto"/>
        <w:jc w:val="left"/>
        <w:rPr>
          <w:sz w:val="24"/>
        </w:rPr>
        <w:sectPr>
          <w:pgSz w:w="12240" w:h="15840"/>
          <w:pgMar w:top="560" w:bottom="280" w:left="1680" w:right="1700"/>
        </w:sectPr>
      </w:pPr>
    </w:p>
    <w:p>
      <w:pPr>
        <w:pStyle w:val="ListParagraph"/>
        <w:numPr>
          <w:ilvl w:val="0"/>
          <w:numId w:val="1"/>
        </w:numPr>
        <w:tabs>
          <w:tab w:pos="839" w:val="left" w:leader="none"/>
          <w:tab w:pos="841" w:val="left" w:leader="none"/>
        </w:tabs>
        <w:spacing w:line="360" w:lineRule="auto" w:before="78" w:after="0"/>
        <w:ind w:left="840" w:right="548" w:hanging="720"/>
        <w:jc w:val="left"/>
        <w:rPr>
          <w:b/>
          <w:sz w:val="24"/>
        </w:rPr>
      </w:pPr>
      <w:r>
        <w:rPr>
          <w:b/>
          <w:sz w:val="24"/>
        </w:rPr>
        <w:t>STRONGLY CONDEMNS the apartheid regime for the death sentence imposed</w:t>
      </w:r>
      <w:r>
        <w:rPr>
          <w:b/>
          <w:spacing w:val="-6"/>
          <w:sz w:val="24"/>
        </w:rPr>
        <w:t> </w:t>
      </w:r>
      <w:r>
        <w:rPr>
          <w:b/>
          <w:sz w:val="24"/>
        </w:rPr>
        <w:t>on</w:t>
      </w:r>
      <w:r>
        <w:rPr>
          <w:b/>
          <w:spacing w:val="-6"/>
          <w:sz w:val="24"/>
        </w:rPr>
        <w:t> </w:t>
      </w:r>
      <w:r>
        <w:rPr>
          <w:b/>
          <w:sz w:val="24"/>
        </w:rPr>
        <w:t>James</w:t>
      </w:r>
      <w:r>
        <w:rPr>
          <w:b/>
          <w:spacing w:val="-6"/>
          <w:sz w:val="24"/>
        </w:rPr>
        <w:t> </w:t>
      </w:r>
      <w:r>
        <w:rPr>
          <w:b/>
          <w:sz w:val="24"/>
        </w:rPr>
        <w:t>Mange</w:t>
      </w:r>
      <w:r>
        <w:rPr>
          <w:b/>
          <w:spacing w:val="-6"/>
          <w:sz w:val="24"/>
        </w:rPr>
        <w:t> </w:t>
      </w:r>
      <w:r>
        <w:rPr>
          <w:b/>
          <w:sz w:val="24"/>
        </w:rPr>
        <w:t>and</w:t>
      </w:r>
      <w:r>
        <w:rPr>
          <w:b/>
          <w:spacing w:val="-6"/>
          <w:sz w:val="24"/>
        </w:rPr>
        <w:t> </w:t>
      </w:r>
      <w:r>
        <w:rPr>
          <w:b/>
          <w:sz w:val="24"/>
        </w:rPr>
        <w:t>demands</w:t>
      </w:r>
      <w:r>
        <w:rPr>
          <w:b/>
          <w:spacing w:val="-6"/>
          <w:sz w:val="24"/>
        </w:rPr>
        <w:t> </w:t>
      </w:r>
      <w:r>
        <w:rPr>
          <w:b/>
          <w:sz w:val="24"/>
        </w:rPr>
        <w:t>his</w:t>
      </w:r>
      <w:r>
        <w:rPr>
          <w:b/>
          <w:spacing w:val="-6"/>
          <w:sz w:val="24"/>
        </w:rPr>
        <w:t> </w:t>
      </w:r>
      <w:r>
        <w:rPr>
          <w:b/>
          <w:sz w:val="24"/>
        </w:rPr>
        <w:t>immediate and</w:t>
      </w:r>
      <w:r>
        <w:rPr>
          <w:b/>
          <w:spacing w:val="-6"/>
          <w:sz w:val="24"/>
        </w:rPr>
        <w:t> </w:t>
      </w:r>
      <w:r>
        <w:rPr>
          <w:b/>
          <w:sz w:val="24"/>
        </w:rPr>
        <w:t>unconditional </w:t>
      </w:r>
      <w:r>
        <w:rPr>
          <w:b/>
          <w:spacing w:val="-2"/>
          <w:sz w:val="24"/>
        </w:rPr>
        <w:t>release;</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195" w:hanging="720"/>
        <w:jc w:val="left"/>
        <w:rPr>
          <w:b/>
          <w:sz w:val="24"/>
        </w:rPr>
      </w:pPr>
      <w:r>
        <w:rPr>
          <w:b/>
          <w:sz w:val="24"/>
        </w:rPr>
        <w:t>REQUESTS the</w:t>
      </w:r>
      <w:r>
        <w:rPr>
          <w:b/>
          <w:spacing w:val="-1"/>
          <w:sz w:val="24"/>
        </w:rPr>
        <w:t> </w:t>
      </w:r>
      <w:r>
        <w:rPr>
          <w:b/>
          <w:sz w:val="24"/>
        </w:rPr>
        <w:t>OAU</w:t>
      </w:r>
      <w:r>
        <w:rPr>
          <w:b/>
          <w:spacing w:val="-1"/>
          <w:sz w:val="24"/>
        </w:rPr>
        <w:t> </w:t>
      </w:r>
      <w:r>
        <w:rPr>
          <w:b/>
          <w:sz w:val="24"/>
        </w:rPr>
        <w:t>and</w:t>
      </w:r>
      <w:r>
        <w:rPr>
          <w:b/>
          <w:spacing w:val="-1"/>
          <w:sz w:val="24"/>
        </w:rPr>
        <w:t> </w:t>
      </w:r>
      <w:r>
        <w:rPr>
          <w:b/>
          <w:sz w:val="24"/>
        </w:rPr>
        <w:t>OPEC</w:t>
      </w:r>
      <w:r>
        <w:rPr>
          <w:b/>
          <w:spacing w:val="-1"/>
          <w:sz w:val="24"/>
        </w:rPr>
        <w:t> </w:t>
      </w:r>
      <w:r>
        <w:rPr>
          <w:b/>
          <w:sz w:val="24"/>
        </w:rPr>
        <w:t>Member</w:t>
      </w:r>
      <w:r>
        <w:rPr>
          <w:b/>
          <w:spacing w:val="-1"/>
          <w:sz w:val="24"/>
        </w:rPr>
        <w:t> </w:t>
      </w:r>
      <w:r>
        <w:rPr>
          <w:b/>
          <w:sz w:val="24"/>
        </w:rPr>
        <w:t>States</w:t>
      </w:r>
      <w:r>
        <w:rPr>
          <w:b/>
          <w:spacing w:val="-1"/>
          <w:sz w:val="24"/>
        </w:rPr>
        <w:t> </w:t>
      </w:r>
      <w:r>
        <w:rPr>
          <w:b/>
          <w:sz w:val="24"/>
        </w:rPr>
        <w:t>to</w:t>
      </w:r>
      <w:r>
        <w:rPr>
          <w:b/>
          <w:spacing w:val="-1"/>
          <w:sz w:val="24"/>
        </w:rPr>
        <w:t> </w:t>
      </w:r>
      <w:r>
        <w:rPr>
          <w:b/>
          <w:sz w:val="24"/>
        </w:rPr>
        <w:t>take</w:t>
      </w:r>
      <w:r>
        <w:rPr>
          <w:b/>
          <w:spacing w:val="-1"/>
          <w:sz w:val="24"/>
        </w:rPr>
        <w:t> </w:t>
      </w:r>
      <w:r>
        <w:rPr>
          <w:b/>
          <w:sz w:val="24"/>
        </w:rPr>
        <w:t>effective</w:t>
      </w:r>
      <w:r>
        <w:rPr>
          <w:b/>
          <w:spacing w:val="-1"/>
          <w:sz w:val="24"/>
        </w:rPr>
        <w:t> </w:t>
      </w:r>
      <w:r>
        <w:rPr>
          <w:b/>
          <w:sz w:val="24"/>
        </w:rPr>
        <w:t>measures, individually, collectively or regionally to stop the supply of oil to South Africa</w:t>
      </w:r>
      <w:r>
        <w:rPr>
          <w:b/>
          <w:spacing w:val="-5"/>
          <w:sz w:val="24"/>
        </w:rPr>
        <w:t> </w:t>
      </w:r>
      <w:r>
        <w:rPr>
          <w:b/>
          <w:sz w:val="24"/>
        </w:rPr>
        <w:t>by</w:t>
      </w:r>
      <w:r>
        <w:rPr>
          <w:b/>
          <w:spacing w:val="-5"/>
          <w:sz w:val="24"/>
        </w:rPr>
        <w:t> </w:t>
      </w:r>
      <w:r>
        <w:rPr>
          <w:b/>
          <w:sz w:val="24"/>
        </w:rPr>
        <w:t>the</w:t>
      </w:r>
      <w:r>
        <w:rPr>
          <w:b/>
          <w:spacing w:val="-5"/>
          <w:sz w:val="24"/>
        </w:rPr>
        <w:t> </w:t>
      </w:r>
      <w:r>
        <w:rPr>
          <w:b/>
          <w:sz w:val="24"/>
        </w:rPr>
        <w:t>petroleum</w:t>
      </w:r>
      <w:r>
        <w:rPr>
          <w:b/>
          <w:spacing w:val="-5"/>
          <w:sz w:val="24"/>
        </w:rPr>
        <w:t> </w:t>
      </w:r>
      <w:r>
        <w:rPr>
          <w:b/>
          <w:sz w:val="24"/>
        </w:rPr>
        <w:t>Companies</w:t>
      </w:r>
      <w:r>
        <w:rPr>
          <w:b/>
          <w:spacing w:val="-5"/>
          <w:sz w:val="24"/>
        </w:rPr>
        <w:t> </w:t>
      </w:r>
      <w:r>
        <w:rPr>
          <w:b/>
          <w:sz w:val="24"/>
        </w:rPr>
        <w:t>as</w:t>
      </w:r>
      <w:r>
        <w:rPr>
          <w:b/>
          <w:spacing w:val="-5"/>
          <w:sz w:val="24"/>
        </w:rPr>
        <w:t> </w:t>
      </w:r>
      <w:r>
        <w:rPr>
          <w:b/>
          <w:sz w:val="24"/>
        </w:rPr>
        <w:t>the</w:t>
      </w:r>
      <w:r>
        <w:rPr>
          <w:b/>
          <w:spacing w:val="-5"/>
          <w:sz w:val="24"/>
        </w:rPr>
        <w:t> </w:t>
      </w:r>
      <w:r>
        <w:rPr>
          <w:b/>
          <w:sz w:val="24"/>
        </w:rPr>
        <w:t>Nigerian</w:t>
      </w:r>
      <w:r>
        <w:rPr>
          <w:b/>
          <w:spacing w:val="-5"/>
          <w:sz w:val="24"/>
        </w:rPr>
        <w:t> </w:t>
      </w:r>
      <w:r>
        <w:rPr>
          <w:b/>
          <w:sz w:val="24"/>
        </w:rPr>
        <w:t>Government</w:t>
      </w:r>
      <w:r>
        <w:rPr>
          <w:b/>
          <w:spacing w:val="-4"/>
          <w:sz w:val="24"/>
        </w:rPr>
        <w:t> </w:t>
      </w:r>
      <w:r>
        <w:rPr>
          <w:b/>
          <w:sz w:val="24"/>
        </w:rPr>
        <w:t>did</w:t>
      </w:r>
      <w:r>
        <w:rPr>
          <w:b/>
          <w:spacing w:val="-5"/>
          <w:sz w:val="24"/>
        </w:rPr>
        <w:t> </w:t>
      </w:r>
      <w:r>
        <w:rPr>
          <w:b/>
          <w:sz w:val="24"/>
        </w:rPr>
        <w:t>when</w:t>
      </w:r>
      <w:r>
        <w:rPr>
          <w:b/>
          <w:spacing w:val="-5"/>
          <w:sz w:val="24"/>
        </w:rPr>
        <w:t> </w:t>
      </w:r>
      <w:r>
        <w:rPr>
          <w:b/>
          <w:sz w:val="24"/>
        </w:rPr>
        <w:t>it nationalized the British Petroleum interests;</w:t>
      </w:r>
    </w:p>
    <w:p>
      <w:pPr>
        <w:pStyle w:val="BodyText"/>
        <w:spacing w:before="4"/>
        <w:rPr>
          <w:sz w:val="36"/>
        </w:rPr>
      </w:pPr>
    </w:p>
    <w:p>
      <w:pPr>
        <w:pStyle w:val="ListParagraph"/>
        <w:numPr>
          <w:ilvl w:val="0"/>
          <w:numId w:val="1"/>
        </w:numPr>
        <w:tabs>
          <w:tab w:pos="839" w:val="left" w:leader="none"/>
          <w:tab w:pos="841" w:val="left" w:leader="none"/>
        </w:tabs>
        <w:spacing w:line="360" w:lineRule="auto" w:before="0" w:after="0"/>
        <w:ind w:left="840" w:right="127" w:hanging="720"/>
        <w:jc w:val="left"/>
        <w:rPr>
          <w:b/>
          <w:sz w:val="24"/>
        </w:rPr>
      </w:pPr>
      <w:r>
        <w:rPr>
          <w:b/>
          <w:sz w:val="24"/>
        </w:rPr>
        <w:t>STONGLY CONDEMNS those Western countries and the transnational corporations which continue their investments, supply of armaments and oil and</w:t>
      </w:r>
      <w:r>
        <w:rPr>
          <w:b/>
          <w:spacing w:val="-5"/>
          <w:sz w:val="24"/>
        </w:rPr>
        <w:t> </w:t>
      </w:r>
      <w:r>
        <w:rPr>
          <w:b/>
          <w:sz w:val="24"/>
        </w:rPr>
        <w:t>nuclear</w:t>
      </w:r>
      <w:r>
        <w:rPr>
          <w:b/>
          <w:spacing w:val="-6"/>
          <w:sz w:val="24"/>
        </w:rPr>
        <w:t> </w:t>
      </w:r>
      <w:r>
        <w:rPr>
          <w:b/>
          <w:sz w:val="24"/>
        </w:rPr>
        <w:t>technology</w:t>
      </w:r>
      <w:r>
        <w:rPr>
          <w:b/>
          <w:spacing w:val="-6"/>
          <w:sz w:val="24"/>
        </w:rPr>
        <w:t> </w:t>
      </w:r>
      <w:r>
        <w:rPr>
          <w:b/>
          <w:sz w:val="24"/>
        </w:rPr>
        <w:t>to</w:t>
      </w:r>
      <w:r>
        <w:rPr>
          <w:b/>
          <w:spacing w:val="-6"/>
          <w:sz w:val="24"/>
        </w:rPr>
        <w:t> </w:t>
      </w:r>
      <w:r>
        <w:rPr>
          <w:b/>
          <w:sz w:val="24"/>
        </w:rPr>
        <w:t>the</w:t>
      </w:r>
      <w:r>
        <w:rPr>
          <w:b/>
          <w:spacing w:val="-6"/>
          <w:sz w:val="24"/>
        </w:rPr>
        <w:t> </w:t>
      </w:r>
      <w:r>
        <w:rPr>
          <w:b/>
          <w:sz w:val="24"/>
        </w:rPr>
        <w:t>racist</w:t>
      </w:r>
      <w:r>
        <w:rPr>
          <w:b/>
          <w:spacing w:val="-5"/>
          <w:sz w:val="24"/>
        </w:rPr>
        <w:t> </w:t>
      </w:r>
      <w:r>
        <w:rPr>
          <w:b/>
          <w:sz w:val="24"/>
        </w:rPr>
        <w:t>South</w:t>
      </w:r>
      <w:r>
        <w:rPr>
          <w:b/>
          <w:spacing w:val="-6"/>
          <w:sz w:val="24"/>
        </w:rPr>
        <w:t> </w:t>
      </w:r>
      <w:r>
        <w:rPr>
          <w:b/>
          <w:sz w:val="24"/>
        </w:rPr>
        <w:t>African</w:t>
      </w:r>
      <w:r>
        <w:rPr>
          <w:b/>
          <w:spacing w:val="-6"/>
          <w:sz w:val="24"/>
        </w:rPr>
        <w:t> </w:t>
      </w:r>
      <w:r>
        <w:rPr>
          <w:b/>
          <w:sz w:val="24"/>
        </w:rPr>
        <w:t>regime,</w:t>
      </w:r>
      <w:r>
        <w:rPr>
          <w:b/>
          <w:spacing w:val="-4"/>
          <w:sz w:val="24"/>
        </w:rPr>
        <w:t> </w:t>
      </w:r>
      <w:r>
        <w:rPr>
          <w:b/>
          <w:sz w:val="24"/>
        </w:rPr>
        <w:t>thus</w:t>
      </w:r>
      <w:r>
        <w:rPr>
          <w:b/>
          <w:spacing w:val="-6"/>
          <w:sz w:val="24"/>
        </w:rPr>
        <w:t> </w:t>
      </w:r>
      <w:r>
        <w:rPr>
          <w:b/>
          <w:sz w:val="24"/>
        </w:rPr>
        <w:t>buttressing</w:t>
      </w:r>
      <w:r>
        <w:rPr>
          <w:b/>
          <w:spacing w:val="-6"/>
          <w:sz w:val="24"/>
        </w:rPr>
        <w:t> </w:t>
      </w:r>
      <w:r>
        <w:rPr>
          <w:b/>
          <w:sz w:val="24"/>
        </w:rPr>
        <w:t>it and aggravating the threat to world peace;</w:t>
      </w:r>
    </w:p>
    <w:p>
      <w:pPr>
        <w:pStyle w:val="BodyText"/>
        <w:spacing w:before="10"/>
        <w:rPr>
          <w:sz w:val="35"/>
        </w:rPr>
      </w:pPr>
    </w:p>
    <w:p>
      <w:pPr>
        <w:pStyle w:val="ListParagraph"/>
        <w:numPr>
          <w:ilvl w:val="0"/>
          <w:numId w:val="1"/>
        </w:numPr>
        <w:tabs>
          <w:tab w:pos="839" w:val="left" w:leader="none"/>
          <w:tab w:pos="840" w:val="left" w:leader="none"/>
        </w:tabs>
        <w:spacing w:line="360" w:lineRule="auto" w:before="0" w:after="0"/>
        <w:ind w:left="840" w:right="267" w:hanging="720"/>
        <w:jc w:val="left"/>
        <w:rPr>
          <w:b/>
          <w:sz w:val="24"/>
        </w:rPr>
      </w:pPr>
      <w:r>
        <w:rPr>
          <w:b/>
          <w:sz w:val="24"/>
        </w:rPr>
        <w:t>URGES</w:t>
      </w:r>
      <w:r>
        <w:rPr>
          <w:b/>
          <w:spacing w:val="-15"/>
          <w:sz w:val="24"/>
        </w:rPr>
        <w:t> </w:t>
      </w:r>
      <w:r>
        <w:rPr>
          <w:b/>
          <w:sz w:val="24"/>
        </w:rPr>
        <w:t>the</w:t>
      </w:r>
      <w:r>
        <w:rPr>
          <w:b/>
          <w:spacing w:val="-15"/>
          <w:sz w:val="24"/>
        </w:rPr>
        <w:t> </w:t>
      </w:r>
      <w:r>
        <w:rPr>
          <w:b/>
          <w:sz w:val="24"/>
        </w:rPr>
        <w:t>UN</w:t>
      </w:r>
      <w:r>
        <w:rPr>
          <w:b/>
          <w:spacing w:val="-15"/>
          <w:sz w:val="24"/>
        </w:rPr>
        <w:t> </w:t>
      </w:r>
      <w:r>
        <w:rPr>
          <w:b/>
          <w:sz w:val="24"/>
        </w:rPr>
        <w:t>Security</w:t>
      </w:r>
      <w:r>
        <w:rPr>
          <w:b/>
          <w:spacing w:val="-15"/>
          <w:sz w:val="24"/>
        </w:rPr>
        <w:t> </w:t>
      </w:r>
      <w:r>
        <w:rPr>
          <w:b/>
          <w:sz w:val="24"/>
        </w:rPr>
        <w:t>Council</w:t>
      </w:r>
      <w:r>
        <w:rPr>
          <w:b/>
          <w:spacing w:val="-15"/>
          <w:sz w:val="24"/>
        </w:rPr>
        <w:t> </w:t>
      </w:r>
      <w:r>
        <w:rPr>
          <w:b/>
          <w:sz w:val="24"/>
        </w:rPr>
        <w:t>to</w:t>
      </w:r>
      <w:r>
        <w:rPr>
          <w:b/>
          <w:spacing w:val="-15"/>
          <w:sz w:val="24"/>
        </w:rPr>
        <w:t> </w:t>
      </w:r>
      <w:r>
        <w:rPr>
          <w:b/>
          <w:sz w:val="24"/>
        </w:rPr>
        <w:t>ensure</w:t>
      </w:r>
      <w:r>
        <w:rPr>
          <w:b/>
          <w:spacing w:val="-15"/>
          <w:sz w:val="24"/>
        </w:rPr>
        <w:t> </w:t>
      </w:r>
      <w:r>
        <w:rPr>
          <w:b/>
          <w:sz w:val="24"/>
        </w:rPr>
        <w:t>that</w:t>
      </w:r>
      <w:r>
        <w:rPr>
          <w:b/>
          <w:spacing w:val="-15"/>
          <w:sz w:val="24"/>
        </w:rPr>
        <w:t> </w:t>
      </w:r>
      <w:r>
        <w:rPr>
          <w:b/>
          <w:sz w:val="24"/>
        </w:rPr>
        <w:t>its</w:t>
      </w:r>
      <w:r>
        <w:rPr>
          <w:b/>
          <w:spacing w:val="-15"/>
          <w:sz w:val="24"/>
        </w:rPr>
        <w:t> </w:t>
      </w:r>
      <w:r>
        <w:rPr>
          <w:b/>
          <w:sz w:val="24"/>
        </w:rPr>
        <w:t>Resolution</w:t>
      </w:r>
      <w:r>
        <w:rPr>
          <w:b/>
          <w:spacing w:val="-15"/>
          <w:sz w:val="24"/>
        </w:rPr>
        <w:t> </w:t>
      </w:r>
      <w:r>
        <w:rPr>
          <w:b/>
          <w:sz w:val="24"/>
        </w:rPr>
        <w:t>No</w:t>
      </w:r>
      <w:r>
        <w:rPr>
          <w:b/>
          <w:spacing w:val="-15"/>
          <w:sz w:val="24"/>
        </w:rPr>
        <w:t> </w:t>
      </w:r>
      <w:r>
        <w:rPr>
          <w:b/>
          <w:w w:val="95"/>
          <w:sz w:val="24"/>
        </w:rPr>
        <w:t>…</w:t>
      </w:r>
      <w:r>
        <w:rPr>
          <w:b/>
          <w:spacing w:val="7"/>
          <w:sz w:val="24"/>
        </w:rPr>
        <w:t> </w:t>
      </w:r>
      <w:r>
        <w:rPr>
          <w:b/>
          <w:w w:val="95"/>
          <w:sz w:val="24"/>
        </w:rPr>
        <w:t>…</w:t>
      </w:r>
      <w:r>
        <w:rPr>
          <w:b/>
          <w:spacing w:val="8"/>
          <w:sz w:val="24"/>
        </w:rPr>
        <w:t> </w:t>
      </w:r>
      <w:r>
        <w:rPr>
          <w:b/>
          <w:w w:val="95"/>
          <w:sz w:val="24"/>
        </w:rPr>
        <w:t>…</w:t>
      </w:r>
      <w:r>
        <w:rPr>
          <w:b/>
          <w:spacing w:val="48"/>
          <w:sz w:val="24"/>
        </w:rPr>
        <w:t> </w:t>
      </w:r>
      <w:r>
        <w:rPr>
          <w:b/>
          <w:sz w:val="24"/>
        </w:rPr>
        <w:t>on arms embargo against South Africa is strictly observed and enforced;</w:t>
      </w:r>
    </w:p>
    <w:p>
      <w:pPr>
        <w:pStyle w:val="BodyText"/>
        <w:spacing w:before="2"/>
        <w:rPr>
          <w:sz w:val="36"/>
        </w:rPr>
      </w:pPr>
    </w:p>
    <w:p>
      <w:pPr>
        <w:pStyle w:val="ListParagraph"/>
        <w:numPr>
          <w:ilvl w:val="0"/>
          <w:numId w:val="1"/>
        </w:numPr>
        <w:tabs>
          <w:tab w:pos="840" w:val="left" w:leader="none"/>
          <w:tab w:pos="841" w:val="left" w:leader="none"/>
        </w:tabs>
        <w:spacing w:line="360" w:lineRule="auto" w:before="0" w:after="0"/>
        <w:ind w:left="840" w:right="669" w:hanging="720"/>
        <w:jc w:val="left"/>
        <w:rPr>
          <w:b/>
          <w:sz w:val="24"/>
        </w:rPr>
      </w:pPr>
      <w:r>
        <w:rPr>
          <w:b/>
          <w:sz w:val="24"/>
        </w:rPr>
        <w:t>MANDATES the African Group at the United Nations to request the Security Council to convene with a view to imposing comprehensive mandatory</w:t>
      </w:r>
      <w:r>
        <w:rPr>
          <w:b/>
          <w:spacing w:val="-6"/>
          <w:sz w:val="24"/>
        </w:rPr>
        <w:t> </w:t>
      </w:r>
      <w:r>
        <w:rPr>
          <w:b/>
          <w:sz w:val="24"/>
        </w:rPr>
        <w:t>sanctions</w:t>
      </w:r>
      <w:r>
        <w:rPr>
          <w:b/>
          <w:spacing w:val="-6"/>
          <w:sz w:val="24"/>
        </w:rPr>
        <w:t> </w:t>
      </w:r>
      <w:r>
        <w:rPr>
          <w:b/>
          <w:sz w:val="24"/>
        </w:rPr>
        <w:t>against</w:t>
      </w:r>
      <w:r>
        <w:rPr>
          <w:b/>
          <w:spacing w:val="-5"/>
          <w:sz w:val="24"/>
        </w:rPr>
        <w:t> </w:t>
      </w:r>
      <w:r>
        <w:rPr>
          <w:b/>
          <w:sz w:val="24"/>
        </w:rPr>
        <w:t>South</w:t>
      </w:r>
      <w:r>
        <w:rPr>
          <w:b/>
          <w:spacing w:val="-6"/>
          <w:sz w:val="24"/>
        </w:rPr>
        <w:t> </w:t>
      </w:r>
      <w:r>
        <w:rPr>
          <w:b/>
          <w:sz w:val="24"/>
        </w:rPr>
        <w:t>Africa</w:t>
      </w:r>
      <w:r>
        <w:rPr>
          <w:b/>
          <w:spacing w:val="-6"/>
          <w:sz w:val="24"/>
        </w:rPr>
        <w:t> </w:t>
      </w:r>
      <w:r>
        <w:rPr>
          <w:b/>
          <w:sz w:val="24"/>
        </w:rPr>
        <w:t>under</w:t>
      </w:r>
      <w:r>
        <w:rPr>
          <w:b/>
          <w:spacing w:val="-6"/>
          <w:sz w:val="24"/>
        </w:rPr>
        <w:t> </w:t>
      </w:r>
      <w:r>
        <w:rPr>
          <w:b/>
          <w:sz w:val="24"/>
        </w:rPr>
        <w:t>Chapter</w:t>
      </w:r>
      <w:r>
        <w:rPr>
          <w:b/>
          <w:spacing w:val="-6"/>
          <w:sz w:val="24"/>
        </w:rPr>
        <w:t> </w:t>
      </w:r>
      <w:r>
        <w:rPr>
          <w:b/>
          <w:sz w:val="24"/>
        </w:rPr>
        <w:t>VII</w:t>
      </w:r>
      <w:r>
        <w:rPr>
          <w:b/>
          <w:spacing w:val="-6"/>
          <w:sz w:val="24"/>
        </w:rPr>
        <w:t> </w:t>
      </w:r>
      <w:r>
        <w:rPr>
          <w:b/>
          <w:sz w:val="24"/>
        </w:rPr>
        <w:t>of</w:t>
      </w:r>
      <w:r>
        <w:rPr>
          <w:b/>
          <w:spacing w:val="-6"/>
          <w:sz w:val="24"/>
        </w:rPr>
        <w:t> </w:t>
      </w:r>
      <w:r>
        <w:rPr>
          <w:b/>
          <w:sz w:val="24"/>
        </w:rPr>
        <w:t>the</w:t>
      </w:r>
      <w:r>
        <w:rPr>
          <w:b/>
          <w:spacing w:val="-6"/>
          <w:sz w:val="24"/>
        </w:rPr>
        <w:t> </w:t>
      </w:r>
      <w:r>
        <w:rPr>
          <w:b/>
          <w:sz w:val="24"/>
        </w:rPr>
        <w:t>UN Charter, including an embargo on oil;</w:t>
      </w:r>
    </w:p>
    <w:p>
      <w:pPr>
        <w:pStyle w:val="BodyText"/>
        <w:spacing w:before="10"/>
        <w:rPr>
          <w:sz w:val="35"/>
        </w:rPr>
      </w:pPr>
    </w:p>
    <w:p>
      <w:pPr>
        <w:pStyle w:val="ListParagraph"/>
        <w:numPr>
          <w:ilvl w:val="0"/>
          <w:numId w:val="1"/>
        </w:numPr>
        <w:tabs>
          <w:tab w:pos="839" w:val="left" w:leader="none"/>
          <w:tab w:pos="840" w:val="left" w:leader="none"/>
        </w:tabs>
        <w:spacing w:line="360" w:lineRule="auto" w:before="0" w:after="0"/>
        <w:ind w:left="840" w:right="113" w:hanging="721"/>
        <w:jc w:val="left"/>
        <w:rPr>
          <w:b/>
          <w:sz w:val="24"/>
        </w:rPr>
      </w:pPr>
      <w:r>
        <w:rPr>
          <w:b/>
          <w:sz w:val="24"/>
        </w:rPr>
        <w:t>WELCOMES</w:t>
      </w:r>
      <w:r>
        <w:rPr>
          <w:b/>
          <w:spacing w:val="-6"/>
          <w:sz w:val="24"/>
        </w:rPr>
        <w:t> </w:t>
      </w:r>
      <w:r>
        <w:rPr>
          <w:b/>
          <w:sz w:val="24"/>
        </w:rPr>
        <w:t>the</w:t>
      </w:r>
      <w:r>
        <w:rPr>
          <w:b/>
          <w:spacing w:val="-6"/>
          <w:sz w:val="24"/>
        </w:rPr>
        <w:t> </w:t>
      </w:r>
      <w:r>
        <w:rPr>
          <w:b/>
          <w:sz w:val="24"/>
        </w:rPr>
        <w:t>convening</w:t>
      </w:r>
      <w:r>
        <w:rPr>
          <w:b/>
          <w:spacing w:val="-6"/>
          <w:sz w:val="24"/>
        </w:rPr>
        <w:t> </w:t>
      </w:r>
      <w:r>
        <w:rPr>
          <w:b/>
          <w:sz w:val="24"/>
        </w:rPr>
        <w:t>of</w:t>
      </w:r>
      <w:r>
        <w:rPr>
          <w:b/>
          <w:spacing w:val="-6"/>
          <w:sz w:val="24"/>
        </w:rPr>
        <w:t> </w:t>
      </w:r>
      <w:r>
        <w:rPr>
          <w:b/>
          <w:sz w:val="24"/>
        </w:rPr>
        <w:t>the</w:t>
      </w:r>
      <w:r>
        <w:rPr>
          <w:b/>
          <w:spacing w:val="-6"/>
          <w:sz w:val="24"/>
        </w:rPr>
        <w:t> </w:t>
      </w:r>
      <w:r>
        <w:rPr>
          <w:b/>
          <w:sz w:val="24"/>
        </w:rPr>
        <w:t>OAU/UN</w:t>
      </w:r>
      <w:r>
        <w:rPr>
          <w:b/>
          <w:spacing w:val="-6"/>
          <w:sz w:val="24"/>
        </w:rPr>
        <w:t> </w:t>
      </w:r>
      <w:r>
        <w:rPr>
          <w:b/>
          <w:sz w:val="24"/>
        </w:rPr>
        <w:t>Conference</w:t>
      </w:r>
      <w:r>
        <w:rPr>
          <w:b/>
          <w:spacing w:val="-6"/>
          <w:sz w:val="24"/>
        </w:rPr>
        <w:t> </w:t>
      </w:r>
      <w:r>
        <w:rPr>
          <w:b/>
          <w:sz w:val="24"/>
        </w:rPr>
        <w:t>on</w:t>
      </w:r>
      <w:r>
        <w:rPr>
          <w:b/>
          <w:spacing w:val="-6"/>
          <w:sz w:val="24"/>
        </w:rPr>
        <w:t> </w:t>
      </w:r>
      <w:r>
        <w:rPr>
          <w:b/>
          <w:sz w:val="24"/>
        </w:rPr>
        <w:t>sanctions</w:t>
      </w:r>
      <w:r>
        <w:rPr>
          <w:b/>
          <w:spacing w:val="-6"/>
          <w:sz w:val="24"/>
        </w:rPr>
        <w:t> </w:t>
      </w:r>
      <w:r>
        <w:rPr>
          <w:b/>
          <w:sz w:val="24"/>
        </w:rPr>
        <w:t>against South Africa to be held in Paris next year, and urges OAU Member States to participate fully at the Conference and ensure success;</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545" w:hanging="720"/>
        <w:jc w:val="left"/>
        <w:rPr>
          <w:b/>
          <w:sz w:val="24"/>
        </w:rPr>
      </w:pPr>
      <w:r>
        <w:rPr>
          <w:b/>
          <w:sz w:val="24"/>
        </w:rPr>
        <w:t>REAFFIRMS the total commitment and full support to the liberation struggle</w:t>
      </w:r>
      <w:r>
        <w:rPr>
          <w:b/>
          <w:spacing w:val="-5"/>
          <w:sz w:val="24"/>
        </w:rPr>
        <w:t> </w:t>
      </w:r>
      <w:r>
        <w:rPr>
          <w:b/>
          <w:sz w:val="24"/>
        </w:rPr>
        <w:t>of</w:t>
      </w:r>
      <w:r>
        <w:rPr>
          <w:b/>
          <w:spacing w:val="-5"/>
          <w:sz w:val="24"/>
        </w:rPr>
        <w:t> </w:t>
      </w:r>
      <w:r>
        <w:rPr>
          <w:b/>
          <w:sz w:val="24"/>
        </w:rPr>
        <w:t>the</w:t>
      </w:r>
      <w:r>
        <w:rPr>
          <w:b/>
          <w:spacing w:val="-5"/>
          <w:sz w:val="24"/>
        </w:rPr>
        <w:t> </w:t>
      </w:r>
      <w:r>
        <w:rPr>
          <w:b/>
          <w:sz w:val="24"/>
        </w:rPr>
        <w:t>people</w:t>
      </w:r>
      <w:r>
        <w:rPr>
          <w:b/>
          <w:spacing w:val="-5"/>
          <w:sz w:val="24"/>
        </w:rPr>
        <w:t> </w:t>
      </w:r>
      <w:r>
        <w:rPr>
          <w:b/>
          <w:sz w:val="24"/>
        </w:rPr>
        <w:t>of</w:t>
      </w:r>
      <w:r>
        <w:rPr>
          <w:b/>
          <w:spacing w:val="-5"/>
          <w:sz w:val="24"/>
        </w:rPr>
        <w:t> </w:t>
      </w:r>
      <w:r>
        <w:rPr>
          <w:b/>
          <w:sz w:val="24"/>
        </w:rPr>
        <w:t>South</w:t>
      </w:r>
      <w:r>
        <w:rPr>
          <w:b/>
          <w:spacing w:val="-4"/>
          <w:sz w:val="24"/>
        </w:rPr>
        <w:t> </w:t>
      </w:r>
      <w:r>
        <w:rPr>
          <w:b/>
          <w:sz w:val="24"/>
        </w:rPr>
        <w:t>Africa</w:t>
      </w:r>
      <w:r>
        <w:rPr>
          <w:b/>
          <w:spacing w:val="-5"/>
          <w:sz w:val="24"/>
        </w:rPr>
        <w:t> </w:t>
      </w:r>
      <w:r>
        <w:rPr>
          <w:b/>
          <w:sz w:val="24"/>
        </w:rPr>
        <w:t>in</w:t>
      </w:r>
      <w:r>
        <w:rPr>
          <w:b/>
          <w:spacing w:val="-4"/>
          <w:sz w:val="24"/>
        </w:rPr>
        <w:t> </w:t>
      </w:r>
      <w:r>
        <w:rPr>
          <w:b/>
          <w:sz w:val="24"/>
        </w:rPr>
        <w:t>all</w:t>
      </w:r>
      <w:r>
        <w:rPr>
          <w:b/>
          <w:spacing w:val="-5"/>
          <w:sz w:val="24"/>
        </w:rPr>
        <w:t> </w:t>
      </w:r>
      <w:r>
        <w:rPr>
          <w:b/>
          <w:sz w:val="24"/>
        </w:rPr>
        <w:t>its</w:t>
      </w:r>
      <w:r>
        <w:rPr>
          <w:b/>
          <w:spacing w:val="-5"/>
          <w:sz w:val="24"/>
        </w:rPr>
        <w:t> </w:t>
      </w:r>
      <w:r>
        <w:rPr>
          <w:b/>
          <w:sz w:val="24"/>
        </w:rPr>
        <w:t>forms</w:t>
      </w:r>
      <w:r>
        <w:rPr>
          <w:b/>
          <w:spacing w:val="-5"/>
          <w:sz w:val="24"/>
        </w:rPr>
        <w:t> </w:t>
      </w:r>
      <w:r>
        <w:rPr>
          <w:b/>
          <w:sz w:val="24"/>
        </w:rPr>
        <w:t>including</w:t>
      </w:r>
      <w:r>
        <w:rPr>
          <w:b/>
          <w:spacing w:val="-5"/>
          <w:sz w:val="24"/>
        </w:rPr>
        <w:t> </w:t>
      </w:r>
      <w:r>
        <w:rPr>
          <w:b/>
          <w:sz w:val="24"/>
        </w:rPr>
        <w:t>the</w:t>
      </w:r>
      <w:r>
        <w:rPr>
          <w:b/>
          <w:spacing w:val="-5"/>
          <w:sz w:val="24"/>
        </w:rPr>
        <w:t> </w:t>
      </w:r>
      <w:r>
        <w:rPr>
          <w:b/>
          <w:sz w:val="24"/>
        </w:rPr>
        <w:t>armed </w:t>
      </w:r>
      <w:r>
        <w:rPr>
          <w:b/>
          <w:spacing w:val="-2"/>
          <w:sz w:val="24"/>
        </w:rPr>
        <w:t>struggle;</w:t>
      </w:r>
    </w:p>
    <w:p>
      <w:pPr>
        <w:pStyle w:val="BodyText"/>
        <w:rPr>
          <w:sz w:val="36"/>
        </w:rPr>
      </w:pPr>
    </w:p>
    <w:p>
      <w:pPr>
        <w:pStyle w:val="ListParagraph"/>
        <w:numPr>
          <w:ilvl w:val="0"/>
          <w:numId w:val="1"/>
        </w:numPr>
        <w:tabs>
          <w:tab w:pos="839" w:val="left" w:leader="none"/>
          <w:tab w:pos="841" w:val="left" w:leader="none"/>
        </w:tabs>
        <w:spacing w:line="360" w:lineRule="auto" w:before="0" w:after="0"/>
        <w:ind w:left="840" w:right="268" w:hanging="721"/>
        <w:jc w:val="left"/>
        <w:rPr>
          <w:b/>
          <w:sz w:val="24"/>
        </w:rPr>
      </w:pPr>
      <w:r>
        <w:rPr>
          <w:b/>
          <w:sz w:val="24"/>
        </w:rPr>
        <w:t>STRONGLY</w:t>
      </w:r>
      <w:r>
        <w:rPr>
          <w:b/>
          <w:spacing w:val="-5"/>
          <w:sz w:val="24"/>
        </w:rPr>
        <w:t> </w:t>
      </w:r>
      <w:r>
        <w:rPr>
          <w:b/>
          <w:sz w:val="24"/>
        </w:rPr>
        <w:t>CONDEMNS</w:t>
      </w:r>
      <w:r>
        <w:rPr>
          <w:b/>
          <w:spacing w:val="-5"/>
          <w:sz w:val="24"/>
        </w:rPr>
        <w:t> </w:t>
      </w:r>
      <w:r>
        <w:rPr>
          <w:b/>
          <w:sz w:val="24"/>
        </w:rPr>
        <w:t>the</w:t>
      </w:r>
      <w:r>
        <w:rPr>
          <w:b/>
          <w:spacing w:val="-5"/>
          <w:sz w:val="24"/>
        </w:rPr>
        <w:t> </w:t>
      </w:r>
      <w:r>
        <w:rPr>
          <w:b/>
          <w:sz w:val="24"/>
        </w:rPr>
        <w:t>brutal</w:t>
      </w:r>
      <w:r>
        <w:rPr>
          <w:b/>
          <w:spacing w:val="-5"/>
          <w:sz w:val="24"/>
        </w:rPr>
        <w:t> </w:t>
      </w:r>
      <w:r>
        <w:rPr>
          <w:b/>
          <w:sz w:val="24"/>
        </w:rPr>
        <w:t>killing</w:t>
      </w:r>
      <w:r>
        <w:rPr>
          <w:b/>
          <w:spacing w:val="-5"/>
          <w:sz w:val="24"/>
        </w:rPr>
        <w:t> </w:t>
      </w:r>
      <w:r>
        <w:rPr>
          <w:b/>
          <w:sz w:val="24"/>
        </w:rPr>
        <w:t>by</w:t>
      </w:r>
      <w:r>
        <w:rPr>
          <w:b/>
          <w:spacing w:val="-5"/>
          <w:sz w:val="24"/>
        </w:rPr>
        <w:t> </w:t>
      </w:r>
      <w:r>
        <w:rPr>
          <w:b/>
          <w:sz w:val="24"/>
        </w:rPr>
        <w:t>the</w:t>
      </w:r>
      <w:r>
        <w:rPr>
          <w:b/>
          <w:spacing w:val="-5"/>
          <w:sz w:val="24"/>
        </w:rPr>
        <w:t> </w:t>
      </w:r>
      <w:r>
        <w:rPr>
          <w:b/>
          <w:sz w:val="24"/>
        </w:rPr>
        <w:t>racist</w:t>
      </w:r>
      <w:r>
        <w:rPr>
          <w:b/>
          <w:spacing w:val="-5"/>
          <w:sz w:val="24"/>
        </w:rPr>
        <w:t> </w:t>
      </w:r>
      <w:r>
        <w:rPr>
          <w:b/>
          <w:sz w:val="24"/>
        </w:rPr>
        <w:t>police</w:t>
      </w:r>
      <w:r>
        <w:rPr>
          <w:b/>
          <w:spacing w:val="-5"/>
          <w:sz w:val="24"/>
        </w:rPr>
        <w:t> </w:t>
      </w:r>
      <w:r>
        <w:rPr>
          <w:b/>
          <w:sz w:val="24"/>
        </w:rPr>
        <w:t>of</w:t>
      </w:r>
      <w:r>
        <w:rPr>
          <w:b/>
          <w:spacing w:val="-5"/>
          <w:sz w:val="24"/>
        </w:rPr>
        <w:t> </w:t>
      </w:r>
      <w:r>
        <w:rPr>
          <w:b/>
          <w:sz w:val="24"/>
        </w:rPr>
        <w:t>students protesting against Bantu Education and other discriminatory systems of</w:t>
      </w:r>
    </w:p>
    <w:p>
      <w:pPr>
        <w:spacing w:after="0" w:line="360" w:lineRule="auto"/>
        <w:jc w:val="left"/>
        <w:rPr>
          <w:sz w:val="24"/>
        </w:rPr>
        <w:sectPr>
          <w:pgSz w:w="12240" w:h="15840"/>
          <w:pgMar w:top="960" w:bottom="280" w:left="1680" w:right="1700"/>
        </w:sectPr>
      </w:pPr>
    </w:p>
    <w:p>
      <w:pPr>
        <w:pStyle w:val="BodyText"/>
        <w:spacing w:line="360" w:lineRule="auto" w:before="65"/>
        <w:ind w:left="840"/>
      </w:pPr>
      <w:r>
        <w:rPr/>
        <w:t>education</w:t>
      </w:r>
      <w:r>
        <w:rPr>
          <w:spacing w:val="-5"/>
        </w:rPr>
        <w:t> </w:t>
      </w:r>
      <w:r>
        <w:rPr/>
        <w:t>in</w:t>
      </w:r>
      <w:r>
        <w:rPr>
          <w:spacing w:val="-5"/>
        </w:rPr>
        <w:t> </w:t>
      </w:r>
      <w:r>
        <w:rPr/>
        <w:t>South</w:t>
      </w:r>
      <w:r>
        <w:rPr>
          <w:spacing w:val="-5"/>
        </w:rPr>
        <w:t> </w:t>
      </w:r>
      <w:r>
        <w:rPr/>
        <w:t>Africa</w:t>
      </w:r>
      <w:r>
        <w:rPr>
          <w:spacing w:val="-6"/>
        </w:rPr>
        <w:t> </w:t>
      </w:r>
      <w:r>
        <w:rPr/>
        <w:t>and</w:t>
      </w:r>
      <w:r>
        <w:rPr>
          <w:spacing w:val="-5"/>
        </w:rPr>
        <w:t> </w:t>
      </w:r>
      <w:r>
        <w:rPr/>
        <w:t>demands</w:t>
      </w:r>
      <w:r>
        <w:rPr>
          <w:spacing w:val="-6"/>
        </w:rPr>
        <w:t> </w:t>
      </w:r>
      <w:r>
        <w:rPr/>
        <w:t>free,</w:t>
      </w:r>
      <w:r>
        <w:rPr>
          <w:spacing w:val="-4"/>
        </w:rPr>
        <w:t> </w:t>
      </w:r>
      <w:r>
        <w:rPr/>
        <w:t>compulsory</w:t>
      </w:r>
      <w:r>
        <w:rPr>
          <w:spacing w:val="-6"/>
        </w:rPr>
        <w:t> </w:t>
      </w:r>
      <w:r>
        <w:rPr/>
        <w:t>universal</w:t>
      </w:r>
      <w:r>
        <w:rPr>
          <w:spacing w:val="-6"/>
        </w:rPr>
        <w:t> </w:t>
      </w:r>
      <w:r>
        <w:rPr/>
        <w:t>and</w:t>
      </w:r>
      <w:r>
        <w:rPr>
          <w:spacing w:val="-5"/>
        </w:rPr>
        <w:t> </w:t>
      </w:r>
      <w:r>
        <w:rPr/>
        <w:t>equal education for all irrespective of colour;</w:t>
      </w:r>
    </w:p>
    <w:p>
      <w:pPr>
        <w:pStyle w:val="BodyText"/>
        <w:spacing w:before="1"/>
        <w:rPr>
          <w:sz w:val="36"/>
        </w:rPr>
      </w:pPr>
    </w:p>
    <w:p>
      <w:pPr>
        <w:pStyle w:val="ListParagraph"/>
        <w:numPr>
          <w:ilvl w:val="0"/>
          <w:numId w:val="1"/>
        </w:numPr>
        <w:tabs>
          <w:tab w:pos="839" w:val="left" w:leader="none"/>
          <w:tab w:pos="840" w:val="left" w:leader="none"/>
        </w:tabs>
        <w:spacing w:line="360" w:lineRule="auto" w:before="1" w:after="0"/>
        <w:ind w:left="840" w:right="307" w:hanging="720"/>
        <w:jc w:val="left"/>
        <w:rPr>
          <w:b/>
          <w:sz w:val="24"/>
        </w:rPr>
      </w:pPr>
      <w:r>
        <w:rPr>
          <w:b/>
          <w:sz w:val="24"/>
        </w:rPr>
        <w:t>CONDEMNS British and other Western countries for allowing and encouraging</w:t>
      </w:r>
      <w:r>
        <w:rPr>
          <w:b/>
          <w:spacing w:val="-8"/>
          <w:sz w:val="24"/>
        </w:rPr>
        <w:t> </w:t>
      </w:r>
      <w:r>
        <w:rPr>
          <w:b/>
          <w:sz w:val="24"/>
        </w:rPr>
        <w:t>their</w:t>
      </w:r>
      <w:r>
        <w:rPr>
          <w:b/>
          <w:spacing w:val="-8"/>
          <w:sz w:val="24"/>
        </w:rPr>
        <w:t> </w:t>
      </w:r>
      <w:r>
        <w:rPr>
          <w:b/>
          <w:sz w:val="24"/>
        </w:rPr>
        <w:t>national</w:t>
      </w:r>
      <w:r>
        <w:rPr>
          <w:b/>
          <w:spacing w:val="-8"/>
          <w:sz w:val="24"/>
        </w:rPr>
        <w:t> </w:t>
      </w:r>
      <w:r>
        <w:rPr>
          <w:b/>
          <w:sz w:val="24"/>
        </w:rPr>
        <w:t>sports</w:t>
      </w:r>
      <w:r>
        <w:rPr>
          <w:b/>
          <w:spacing w:val="-8"/>
          <w:sz w:val="24"/>
        </w:rPr>
        <w:t> </w:t>
      </w:r>
      <w:r>
        <w:rPr>
          <w:b/>
          <w:sz w:val="24"/>
        </w:rPr>
        <w:t>bodies</w:t>
      </w:r>
      <w:r>
        <w:rPr>
          <w:b/>
          <w:spacing w:val="-8"/>
          <w:sz w:val="24"/>
        </w:rPr>
        <w:t> </w:t>
      </w:r>
      <w:r>
        <w:rPr>
          <w:b/>
          <w:sz w:val="24"/>
        </w:rPr>
        <w:t>and</w:t>
      </w:r>
      <w:r>
        <w:rPr>
          <w:b/>
          <w:spacing w:val="-7"/>
          <w:sz w:val="24"/>
        </w:rPr>
        <w:t> </w:t>
      </w:r>
      <w:r>
        <w:rPr>
          <w:b/>
          <w:sz w:val="24"/>
        </w:rPr>
        <w:t>individual</w:t>
      </w:r>
      <w:r>
        <w:rPr>
          <w:b/>
          <w:spacing w:val="-8"/>
          <w:sz w:val="24"/>
        </w:rPr>
        <w:t> </w:t>
      </w:r>
      <w:r>
        <w:rPr>
          <w:b/>
          <w:sz w:val="24"/>
        </w:rPr>
        <w:t>sportsmen,</w:t>
      </w:r>
      <w:r>
        <w:rPr>
          <w:b/>
          <w:spacing w:val="-6"/>
          <w:sz w:val="24"/>
        </w:rPr>
        <w:t> </w:t>
      </w:r>
      <w:r>
        <w:rPr>
          <w:b/>
          <w:sz w:val="24"/>
        </w:rPr>
        <w:t>cultural groups and individual artists to strengthen links with the racist South African regime;</w:t>
      </w:r>
    </w:p>
    <w:p>
      <w:pPr>
        <w:pStyle w:val="BodyText"/>
        <w:spacing w:before="10"/>
        <w:rPr>
          <w:sz w:val="35"/>
        </w:rPr>
      </w:pPr>
    </w:p>
    <w:p>
      <w:pPr>
        <w:pStyle w:val="ListParagraph"/>
        <w:numPr>
          <w:ilvl w:val="0"/>
          <w:numId w:val="1"/>
        </w:numPr>
        <w:tabs>
          <w:tab w:pos="839" w:val="left" w:leader="none"/>
          <w:tab w:pos="840" w:val="left" w:leader="none"/>
        </w:tabs>
        <w:spacing w:line="360" w:lineRule="auto" w:before="0" w:after="0"/>
        <w:ind w:left="840" w:right="390" w:hanging="721"/>
        <w:jc w:val="left"/>
        <w:rPr>
          <w:b/>
          <w:sz w:val="24"/>
        </w:rPr>
      </w:pPr>
      <w:r>
        <w:rPr>
          <w:b/>
          <w:sz w:val="24"/>
        </w:rPr>
        <w:t>URGES</w:t>
      </w:r>
      <w:r>
        <w:rPr>
          <w:b/>
          <w:spacing w:val="-5"/>
          <w:sz w:val="24"/>
        </w:rPr>
        <w:t> </w:t>
      </w:r>
      <w:r>
        <w:rPr>
          <w:b/>
          <w:sz w:val="24"/>
        </w:rPr>
        <w:t>all</w:t>
      </w:r>
      <w:r>
        <w:rPr>
          <w:b/>
          <w:spacing w:val="-5"/>
          <w:sz w:val="24"/>
        </w:rPr>
        <w:t> </w:t>
      </w:r>
      <w:r>
        <w:rPr>
          <w:b/>
          <w:sz w:val="24"/>
        </w:rPr>
        <w:t>States</w:t>
      </w:r>
      <w:r>
        <w:rPr>
          <w:b/>
          <w:spacing w:val="-5"/>
          <w:sz w:val="24"/>
        </w:rPr>
        <w:t> </w:t>
      </w:r>
      <w:r>
        <w:rPr>
          <w:b/>
          <w:sz w:val="24"/>
        </w:rPr>
        <w:t>to</w:t>
      </w:r>
      <w:r>
        <w:rPr>
          <w:b/>
          <w:spacing w:val="-2"/>
          <w:sz w:val="24"/>
        </w:rPr>
        <w:t> </w:t>
      </w:r>
      <w:r>
        <w:rPr>
          <w:b/>
          <w:sz w:val="24"/>
        </w:rPr>
        <w:t>take</w:t>
      </w:r>
      <w:r>
        <w:rPr>
          <w:b/>
          <w:spacing w:val="-5"/>
          <w:sz w:val="24"/>
        </w:rPr>
        <w:t> </w:t>
      </w:r>
      <w:r>
        <w:rPr>
          <w:b/>
          <w:sz w:val="24"/>
        </w:rPr>
        <w:t>appropriate</w:t>
      </w:r>
      <w:r>
        <w:rPr>
          <w:b/>
          <w:spacing w:val="-5"/>
          <w:sz w:val="24"/>
        </w:rPr>
        <w:t> </w:t>
      </w:r>
      <w:r>
        <w:rPr>
          <w:b/>
          <w:sz w:val="24"/>
        </w:rPr>
        <w:t>measures</w:t>
      </w:r>
      <w:r>
        <w:rPr>
          <w:b/>
          <w:spacing w:val="-5"/>
          <w:sz w:val="24"/>
        </w:rPr>
        <w:t> </w:t>
      </w:r>
      <w:r>
        <w:rPr>
          <w:b/>
          <w:sz w:val="24"/>
        </w:rPr>
        <w:t>to</w:t>
      </w:r>
      <w:r>
        <w:rPr>
          <w:b/>
          <w:spacing w:val="-5"/>
          <w:sz w:val="24"/>
        </w:rPr>
        <w:t> </w:t>
      </w:r>
      <w:r>
        <w:rPr>
          <w:b/>
          <w:sz w:val="24"/>
        </w:rPr>
        <w:t>ensure</w:t>
      </w:r>
      <w:r>
        <w:rPr>
          <w:b/>
          <w:spacing w:val="-5"/>
          <w:sz w:val="24"/>
        </w:rPr>
        <w:t> </w:t>
      </w:r>
      <w:r>
        <w:rPr>
          <w:b/>
          <w:sz w:val="24"/>
        </w:rPr>
        <w:t>that</w:t>
      </w:r>
      <w:r>
        <w:rPr>
          <w:b/>
          <w:spacing w:val="-4"/>
          <w:sz w:val="24"/>
        </w:rPr>
        <w:t> </w:t>
      </w:r>
      <w:r>
        <w:rPr>
          <w:b/>
          <w:sz w:val="24"/>
        </w:rPr>
        <w:t>they</w:t>
      </w:r>
      <w:r>
        <w:rPr>
          <w:b/>
          <w:spacing w:val="-5"/>
          <w:sz w:val="24"/>
        </w:rPr>
        <w:t> </w:t>
      </w:r>
      <w:r>
        <w:rPr>
          <w:b/>
          <w:sz w:val="24"/>
        </w:rPr>
        <w:t>are</w:t>
      </w:r>
      <w:r>
        <w:rPr>
          <w:b/>
          <w:spacing w:val="-5"/>
          <w:sz w:val="24"/>
        </w:rPr>
        <w:t> </w:t>
      </w:r>
      <w:r>
        <w:rPr>
          <w:b/>
          <w:sz w:val="24"/>
        </w:rPr>
        <w:t>not used as a conduit for the supply of arms to South Africa;</w:t>
      </w:r>
    </w:p>
    <w:p>
      <w:pPr>
        <w:pStyle w:val="BodyText"/>
        <w:spacing w:before="1"/>
        <w:rPr>
          <w:sz w:val="36"/>
        </w:rPr>
      </w:pPr>
    </w:p>
    <w:p>
      <w:pPr>
        <w:pStyle w:val="ListParagraph"/>
        <w:numPr>
          <w:ilvl w:val="0"/>
          <w:numId w:val="1"/>
        </w:numPr>
        <w:tabs>
          <w:tab w:pos="839" w:val="left" w:leader="none"/>
          <w:tab w:pos="840" w:val="left" w:leader="none"/>
        </w:tabs>
        <w:spacing w:line="360" w:lineRule="auto" w:before="0" w:after="0"/>
        <w:ind w:left="840" w:right="783" w:hanging="720"/>
        <w:jc w:val="left"/>
        <w:rPr>
          <w:b/>
          <w:sz w:val="24"/>
        </w:rPr>
      </w:pPr>
      <w:r>
        <w:rPr>
          <w:b/>
          <w:sz w:val="24"/>
        </w:rPr>
        <w:t>URGES all OAU Member States to increase material, political and diplomatic assistance to the Liberation Movements of South Africa to reinforce</w:t>
      </w:r>
      <w:r>
        <w:rPr>
          <w:b/>
          <w:spacing w:val="-5"/>
          <w:sz w:val="24"/>
        </w:rPr>
        <w:t> </w:t>
      </w:r>
      <w:r>
        <w:rPr>
          <w:b/>
          <w:sz w:val="24"/>
        </w:rPr>
        <w:t>their</w:t>
      </w:r>
      <w:r>
        <w:rPr>
          <w:b/>
          <w:spacing w:val="-7"/>
          <w:sz w:val="24"/>
        </w:rPr>
        <w:t> </w:t>
      </w:r>
      <w:r>
        <w:rPr>
          <w:b/>
          <w:sz w:val="24"/>
        </w:rPr>
        <w:t>capacity</w:t>
      </w:r>
      <w:r>
        <w:rPr>
          <w:b/>
          <w:spacing w:val="-7"/>
          <w:sz w:val="24"/>
        </w:rPr>
        <w:t> </w:t>
      </w:r>
      <w:r>
        <w:rPr>
          <w:b/>
          <w:sz w:val="24"/>
        </w:rPr>
        <w:t>to</w:t>
      </w:r>
      <w:r>
        <w:rPr>
          <w:b/>
          <w:spacing w:val="-7"/>
          <w:sz w:val="24"/>
        </w:rPr>
        <w:t> </w:t>
      </w:r>
      <w:r>
        <w:rPr>
          <w:b/>
          <w:sz w:val="24"/>
        </w:rPr>
        <w:t>intensify</w:t>
      </w:r>
      <w:r>
        <w:rPr>
          <w:b/>
          <w:spacing w:val="-7"/>
          <w:sz w:val="24"/>
        </w:rPr>
        <w:t> </w:t>
      </w:r>
      <w:r>
        <w:rPr>
          <w:b/>
          <w:sz w:val="24"/>
        </w:rPr>
        <w:t>the</w:t>
      </w:r>
      <w:r>
        <w:rPr>
          <w:b/>
          <w:spacing w:val="-7"/>
          <w:sz w:val="24"/>
        </w:rPr>
        <w:t> </w:t>
      </w:r>
      <w:r>
        <w:rPr>
          <w:b/>
          <w:sz w:val="24"/>
        </w:rPr>
        <w:t>struggle</w:t>
      </w:r>
      <w:r>
        <w:rPr>
          <w:b/>
          <w:spacing w:val="-7"/>
          <w:sz w:val="24"/>
        </w:rPr>
        <w:t> </w:t>
      </w:r>
      <w:r>
        <w:rPr>
          <w:b/>
          <w:sz w:val="24"/>
        </w:rPr>
        <w:t>for</w:t>
      </w:r>
      <w:r>
        <w:rPr>
          <w:b/>
          <w:spacing w:val="-7"/>
          <w:sz w:val="24"/>
        </w:rPr>
        <w:t> </w:t>
      </w:r>
      <w:r>
        <w:rPr>
          <w:b/>
          <w:sz w:val="24"/>
        </w:rPr>
        <w:t>national</w:t>
      </w:r>
      <w:r>
        <w:rPr>
          <w:b/>
          <w:spacing w:val="-7"/>
          <w:sz w:val="24"/>
        </w:rPr>
        <w:t> </w:t>
      </w:r>
      <w:r>
        <w:rPr>
          <w:b/>
          <w:sz w:val="24"/>
        </w:rPr>
        <w:t>liberation.</w:t>
      </w:r>
    </w:p>
    <w:sectPr>
      <w:pgSz w:w="12240" w:h="15840"/>
      <w:pgMar w:top="5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right="113"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DECLARATIONS AND RECOMMENDATIONS OF THE THIRTY FIFTH ORDINARY SESSION OF THE COUNCIL OF MINISTERS ADOPTED BY THE FIFTEENTH ASSEMBLY OF HEADS OF STATE AND GOVERNMENT</dc:title>
  <dcterms:created xsi:type="dcterms:W3CDTF">2023-04-11T21:32:46Z</dcterms:created>
  <dcterms:modified xsi:type="dcterms:W3CDTF">2023-04-11T21:32:46Z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