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1165" w:right="102" w:firstLine="5395"/>
      </w:pPr>
      <w:r>
        <w:rPr/>
        <w:t>CM/Res.822</w:t>
      </w:r>
      <w:r>
        <w:rPr>
          <w:spacing w:val="-15"/>
        </w:rPr>
        <w:t> </w:t>
      </w:r>
      <w:r>
        <w:rPr/>
        <w:t>(XXXV) </w:t>
      </w:r>
      <w:r>
        <w:rPr>
          <w:u w:val="single"/>
        </w:rPr>
        <w:t>RESOLUTION ON THE “ITALIAN SHIP OF SOLIDARITY”</w:t>
      </w:r>
    </w:p>
    <w:p>
      <w:pPr>
        <w:pStyle w:val="BodyText"/>
        <w:spacing w:line="360" w:lineRule="auto"/>
        <w:ind w:left="100" w:right="102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0" w:right="102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noted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appreciation</w:t>
      </w:r>
      <w:r>
        <w:rPr/>
        <w:t> the</w:t>
      </w:r>
      <w:r>
        <w:rPr>
          <w:spacing w:val="-5"/>
        </w:rPr>
        <w:t> </w:t>
      </w:r>
      <w:r>
        <w:rPr/>
        <w:t>donation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2,800</w:t>
      </w:r>
      <w:r>
        <w:rPr>
          <w:spacing w:val="-5"/>
        </w:rPr>
        <w:t> </w:t>
      </w:r>
      <w:r>
        <w:rPr/>
        <w:t>tons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 National Committee of Italy for the support of African National Liberation </w:t>
      </w:r>
      <w:r>
        <w:rPr>
          <w:spacing w:val="-2"/>
        </w:rPr>
        <w:t>Movements,</w:t>
      </w:r>
    </w:p>
    <w:p>
      <w:pPr>
        <w:pStyle w:val="BodyText"/>
        <w:rPr>
          <w:sz w:val="36"/>
        </w:rPr>
      </w:pPr>
    </w:p>
    <w:p>
      <w:pPr>
        <w:pStyle w:val="BodyText"/>
        <w:ind w:left="100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further</w:t>
      </w:r>
      <w:r>
        <w:rPr>
          <w:spacing w:val="-5"/>
          <w:u w:val="single"/>
        </w:rPr>
        <w:t> </w:t>
      </w:r>
      <w:r>
        <w:rPr>
          <w:u w:val="single"/>
        </w:rPr>
        <w:t>noted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materials</w:t>
      </w:r>
      <w:r>
        <w:rPr>
          <w:spacing w:val="-5"/>
        </w:rPr>
        <w:t> </w:t>
      </w:r>
      <w:r>
        <w:rPr>
          <w:spacing w:val="-2"/>
        </w:rPr>
        <w:t>donated;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0" w:right="102"/>
      </w:pPr>
      <w:r>
        <w:rPr>
          <w:u w:val="single"/>
        </w:rPr>
        <w:t>Being</w:t>
      </w:r>
      <w:r>
        <w:rPr>
          <w:spacing w:val="-5"/>
          <w:u w:val="single"/>
        </w:rPr>
        <w:t> </w:t>
      </w:r>
      <w:r>
        <w:rPr>
          <w:u w:val="single"/>
        </w:rPr>
        <w:t>aware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Italian</w:t>
      </w:r>
      <w:r>
        <w:rPr>
          <w:spacing w:val="-5"/>
        </w:rPr>
        <w:t> </w:t>
      </w:r>
      <w:r>
        <w:rPr/>
        <w:t>Ship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Solidarity,</w:t>
      </w:r>
      <w:r>
        <w:rPr>
          <w:spacing w:val="-4"/>
        </w:rPr>
        <w:t> </w:t>
      </w:r>
      <w:r>
        <w:rPr/>
        <w:t>“AMANDA”,</w:t>
      </w:r>
      <w:r>
        <w:rPr>
          <w:spacing w:val="-4"/>
        </w:rPr>
        <w:t> </w:t>
      </w:r>
      <w:r>
        <w:rPr/>
        <w:t>left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Genoa on the 19</w:t>
      </w:r>
      <w:r>
        <w:rPr>
          <w:vertAlign w:val="superscript"/>
        </w:rPr>
        <w:t>th</w:t>
      </w:r>
      <w:r>
        <w:rPr>
          <w:vertAlign w:val="baseline"/>
        </w:rPr>
        <w:t> of May, 1980 and would shortly be discharging her cargo in Luanda, Maputo and Dar-es-Salaam respectively: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2" w:lineRule="auto" w:before="0" w:after="0"/>
        <w:ind w:left="820" w:right="759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great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Italy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generous gesture of solidarity;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260" w:hanging="720"/>
        <w:jc w:val="left"/>
        <w:rPr>
          <w:b/>
          <w:sz w:val="24"/>
        </w:rPr>
      </w:pPr>
      <w:r>
        <w:rPr>
          <w:b/>
          <w:sz w:val="24"/>
        </w:rPr>
        <w:t>PAYS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TRIBUTE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Solidarity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Italy for their commitment to the liberation struggle in Africa.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6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2023-04-11T21:32:48Z</dcterms:created>
  <dcterms:modified xsi:type="dcterms:W3CDTF">2023-04-11T21:32:48Z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