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CM/Res.887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529" w:right="135" w:hanging="1820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UNITED</w:t>
      </w:r>
      <w:r>
        <w:rPr>
          <w:spacing w:val="-6"/>
          <w:u w:val="single"/>
        </w:rPr>
        <w:t> </w:t>
      </w:r>
      <w:r>
        <w:rPr>
          <w:u w:val="single"/>
        </w:rPr>
        <w:t>NATIONS</w:t>
      </w:r>
      <w:r>
        <w:rPr>
          <w:spacing w:val="-6"/>
          <w:u w:val="single"/>
        </w:rPr>
        <w:t> </w:t>
      </w:r>
      <w:r>
        <w:rPr>
          <w:u w:val="single"/>
        </w:rPr>
        <w:t>CONFERENCE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LEAST DEVELOPED COUNTRIES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135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135"/>
      </w:pPr>
      <w:r>
        <w:rPr>
          <w:u w:val="single"/>
        </w:rPr>
        <w:t>Having considered </w:t>
      </w:r>
      <w:r>
        <w:rPr/>
        <w:t>the </w:t>
      </w:r>
      <w:r>
        <w:rPr>
          <w:u w:val="single"/>
        </w:rPr>
        <w:t>Aide Memoire</w:t>
      </w:r>
      <w:r>
        <w:rPr/>
        <w:t> on the UN Conference on Least Developed Countries,</w:t>
      </w:r>
      <w:r>
        <w:rPr>
          <w:spacing w:val="-4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delegation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Mali,</w:t>
      </w:r>
      <w:r>
        <w:rPr>
          <w:spacing w:val="-4"/>
        </w:rPr>
        <w:t> </w:t>
      </w:r>
      <w:r>
        <w:rPr/>
        <w:t>in Doc.CM/1119</w:t>
      </w:r>
      <w:r>
        <w:rPr>
          <w:spacing w:val="-7"/>
        </w:rPr>
        <w:t> </w:t>
      </w:r>
      <w:r>
        <w:rPr/>
        <w:t>(XXXVII)</w:t>
      </w:r>
      <w:r>
        <w:rPr>
          <w:spacing w:val="-6"/>
        </w:rPr>
        <w:t> </w:t>
      </w:r>
      <w:r>
        <w:rPr/>
        <w:t>Add.6,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35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122</w:t>
      </w:r>
      <w:r>
        <w:rPr>
          <w:spacing w:val="-5"/>
        </w:rPr>
        <w:t> </w:t>
      </w:r>
      <w:r>
        <w:rPr/>
        <w:t>(V)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UNCTAD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Comprehensive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of Action in favor of the Least Developed Countries;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35"/>
      </w:pPr>
      <w:r>
        <w:rPr>
          <w:u w:val="single"/>
        </w:rPr>
        <w:t>Recalling</w:t>
      </w:r>
      <w:r>
        <w:rPr/>
        <w:t> also the relevant sections of the Lagos Plan of Action adopted by the Second</w:t>
      </w:r>
      <w:r>
        <w:rPr>
          <w:spacing w:val="-4"/>
        </w:rPr>
        <w:t> </w:t>
      </w:r>
      <w:r>
        <w:rPr/>
        <w:t>Extraordinary</w:t>
      </w:r>
      <w:r>
        <w:rPr>
          <w:spacing w:val="-1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in Lagos, in April, 1980,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35" w:hanging="1"/>
      </w:pPr>
      <w:r>
        <w:rPr>
          <w:u w:val="single"/>
        </w:rPr>
        <w:t>Further recalling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Assembly</w:t>
      </w:r>
      <w:r>
        <w:rPr>
          <w:spacing w:val="-6"/>
        </w:rPr>
        <w:t> </w:t>
      </w:r>
      <w:r>
        <w:rPr/>
        <w:t>Resolutions</w:t>
      </w:r>
      <w:r>
        <w:rPr>
          <w:spacing w:val="-6"/>
        </w:rPr>
        <w:t> </w:t>
      </w:r>
      <w:r>
        <w:rPr/>
        <w:t>34/203,</w:t>
      </w:r>
      <w:r>
        <w:rPr>
          <w:spacing w:val="-4"/>
        </w:rPr>
        <w:t> </w:t>
      </w:r>
      <w:r>
        <w:rPr/>
        <w:t>34/210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35/215</w:t>
      </w:r>
      <w:r>
        <w:rPr>
          <w:spacing w:val="-6"/>
        </w:rPr>
        <w:t> </w:t>
      </w:r>
      <w:r>
        <w:rPr/>
        <w:t>on the convening of a Conference on the Least Developed Countries,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199" w:hanging="1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concern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serous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deteriorating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it the Least Developed Countries, the majority of which are to be found in Africa,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135" w:hanging="1"/>
      </w:pPr>
      <w:r>
        <w:rPr>
          <w:u w:val="single"/>
        </w:rPr>
        <w:t>Taking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ECOSOC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Guinea</w:t>
      </w:r>
      <w:r>
        <w:rPr>
          <w:spacing w:val="-4"/>
        </w:rPr>
        <w:t> </w:t>
      </w:r>
      <w:r>
        <w:rPr/>
        <w:t>Bissau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of the Least Developed Countries,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35"/>
      </w:pPr>
      <w:r>
        <w:rPr>
          <w:u w:val="single"/>
        </w:rPr>
        <w:t>Expressing</w:t>
      </w:r>
      <w:r>
        <w:rPr/>
        <w:t> its satisfaction at the successful conclusion of a series of individual country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meetings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preparation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 Least Developed Countries,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120" w:right="135" w:hanging="1"/>
      </w:pPr>
      <w:r>
        <w:rPr>
          <w:u w:val="single"/>
        </w:rPr>
        <w:t>Welcoming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appreciation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France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host the forthcoming United Nations Conference on the Least Developed Countries </w:t>
      </w:r>
      <w:r>
        <w:rPr>
          <w:spacing w:val="-2"/>
        </w:rPr>
        <w:t>(LDCs):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38" w:hanging="720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delegation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Mali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having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presented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</w:t>
      </w:r>
      <w:r>
        <w:rPr>
          <w:b/>
          <w:sz w:val="24"/>
          <w:u w:val="single"/>
        </w:rPr>
        <w:t>Aide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Memoire</w:t>
      </w:r>
      <w:r>
        <w:rPr>
          <w:b/>
          <w:sz w:val="24"/>
        </w:rPr>
        <w:t> on the question of the United Nations Conference on the Least Developed 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35" w:hanging="720"/>
        <w:jc w:val="left"/>
        <w:rPr>
          <w:b/>
          <w:sz w:val="24"/>
        </w:rPr>
      </w:pPr>
      <w:r>
        <w:rPr>
          <w:b/>
          <w:sz w:val="24"/>
        </w:rPr>
        <w:t>EXPRESSES its gratitude to the ECA the UNDP and UNCTAD for the 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provided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Least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Developed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 the preparation of the country programme for the UN Conference on the Least Developed Countries;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553" w:hanging="720"/>
        <w:jc w:val="left"/>
        <w:rPr>
          <w:b/>
          <w:sz w:val="24"/>
        </w:rPr>
      </w:pPr>
      <w:r>
        <w:rPr>
          <w:b/>
          <w:sz w:val="24"/>
        </w:rPr>
        <w:t>STRESSES that the UN Conference on the Least Developed Countries should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finalize,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comprehensive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 Action for the 1980s;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46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donors,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 organizations, to make firm pledges during the Conference in order to effectively launch, immediately after the Conference, the Comprehensive New Programme without any delay;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31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represented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 the Conference at ministerial level;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208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Chairman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 on behalf of the OAU;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82" w:hanging="720"/>
        <w:jc w:val="left"/>
        <w:rPr>
          <w:b/>
          <w:sz w:val="24"/>
        </w:rPr>
      </w:pPr>
      <w:r>
        <w:rPr>
          <w:b/>
          <w:sz w:val="24"/>
        </w:rPr>
        <w:t>RECOMMENDS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Assembly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Heads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hold consultation with a view to appointing a Head of State of the group of the Least Developed African Countries to participate in that Conference;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39" w:right="294" w:hanging="720"/>
        <w:jc w:val="left"/>
        <w:rPr>
          <w:b/>
          <w:sz w:val="24"/>
        </w:rPr>
      </w:pPr>
      <w:r>
        <w:rPr>
          <w:b/>
          <w:sz w:val="24"/>
        </w:rPr>
        <w:t>REQUESTS the Conference of the Ministers of African Least Developed countries to be held in Addis Ababa, from 27 to 30 July, 1981 to work out a common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strategy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accordance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Lagos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Action, for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participation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forthcoming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 Conference on the Least Developed Countries as well as for the implementation and follow-up action arising from decisions and recommendations of the said Conference;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166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Secretary-General, the Executive Secretary of the ECA,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UNCTAD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Administrator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continue to provide the necessary technical and financial assistance during and after the UN Conference on the Least Developed Countries;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39" w:right="394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 Executive Secretary of the ECA, to: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240" w:lineRule="auto" w:before="0" w:after="0"/>
        <w:ind w:left="1560" w:right="0" w:hanging="722"/>
        <w:jc w:val="left"/>
        <w:rPr>
          <w:b/>
          <w:sz w:val="24"/>
        </w:rPr>
      </w:pPr>
      <w:r>
        <w:rPr>
          <w:b/>
          <w:sz w:val="24"/>
        </w:rPr>
        <w:t>participate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Developed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Countries;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111" w:hanging="720"/>
        <w:jc w:val="left"/>
        <w:rPr>
          <w:b/>
          <w:sz w:val="24"/>
        </w:rPr>
      </w:pPr>
      <w:r>
        <w:rPr>
          <w:b/>
          <w:sz w:val="24"/>
        </w:rPr>
        <w:t>monitor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Comprehensive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 Action in favor of Africa Least Developed Countries;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2" w:lineRule="auto" w:before="0" w:after="0"/>
        <w:ind w:left="1559" w:right="280" w:hanging="720"/>
        <w:jc w:val="left"/>
        <w:rPr>
          <w:b/>
          <w:sz w:val="24"/>
        </w:rPr>
      </w:pPr>
      <w:r>
        <w:rPr>
          <w:b/>
          <w:sz w:val="24"/>
        </w:rPr>
        <w:t>submit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thereon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 Thirty-ninth Session.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2023-04-11T21:36:46Z</dcterms:created>
  <dcterms:modified xsi:type="dcterms:W3CDTF">2023-04-11T21:36:46Z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