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2"/>
        <w:ind w:right="103"/>
        <w:jc w:val="right"/>
      </w:pPr>
      <w:r>
        <w:rPr/>
        <w:t>CM/Res.955</w:t>
      </w:r>
      <w:r>
        <w:rPr>
          <w:spacing w:val="-2"/>
        </w:rPr>
        <w:t> </w:t>
      </w:r>
      <w:r>
        <w:rPr>
          <w:spacing w:val="-4"/>
        </w:rPr>
        <w:t>(XLI)</w:t>
      </w:r>
    </w:p>
    <w:p>
      <w:pPr>
        <w:pStyle w:val="BodyText"/>
        <w:rPr>
          <w:sz w:val="20"/>
        </w:rPr>
      </w:pPr>
    </w:p>
    <w:p>
      <w:pPr>
        <w:pStyle w:val="BodyText"/>
        <w:rPr>
          <w:sz w:val="20"/>
        </w:rPr>
      </w:pPr>
    </w:p>
    <w:p>
      <w:pPr>
        <w:pStyle w:val="BodyText"/>
        <w:spacing w:before="90"/>
        <w:ind w:left="2848" w:right="2833"/>
        <w:jc w:val="center"/>
      </w:pPr>
      <w:r>
        <w:rPr>
          <w:u w:val="single"/>
        </w:rPr>
        <w:t>RESOLUTION</w:t>
      </w:r>
      <w:r>
        <w:rPr>
          <w:spacing w:val="-11"/>
          <w:u w:val="single"/>
        </w:rPr>
        <w:t> </w:t>
      </w:r>
      <w:r>
        <w:rPr>
          <w:u w:val="single"/>
        </w:rPr>
        <w:t>ON</w:t>
      </w:r>
      <w:r>
        <w:rPr>
          <w:spacing w:val="-10"/>
          <w:u w:val="single"/>
        </w:rPr>
        <w:t> </w:t>
      </w:r>
      <w:r>
        <w:rPr>
          <w:spacing w:val="-2"/>
          <w:u w:val="single"/>
        </w:rPr>
        <w:t>NAMIBIA</w:t>
      </w:r>
    </w:p>
    <w:p>
      <w:pPr>
        <w:pStyle w:val="BodyText"/>
        <w:rPr>
          <w:sz w:val="20"/>
        </w:rPr>
      </w:pPr>
    </w:p>
    <w:p>
      <w:pPr>
        <w:pStyle w:val="BodyText"/>
        <w:spacing w:before="5"/>
        <w:rPr>
          <w:sz w:val="20"/>
        </w:rPr>
      </w:pPr>
    </w:p>
    <w:p>
      <w:pPr>
        <w:pStyle w:val="BodyText"/>
        <w:spacing w:line="360" w:lineRule="auto" w:before="90"/>
        <w:ind w:left="120"/>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3"/>
        </w:rPr>
        <w:t> </w:t>
      </w:r>
      <w:r>
        <w:rPr/>
        <w:t>of</w:t>
      </w:r>
      <w:r>
        <w:rPr>
          <w:spacing w:val="-4"/>
        </w:rPr>
        <w:t> </w:t>
      </w:r>
      <w:r>
        <w:rPr/>
        <w:t>African</w:t>
      </w:r>
      <w:r>
        <w:rPr>
          <w:spacing w:val="-3"/>
        </w:rPr>
        <w:t> </w:t>
      </w:r>
      <w:r>
        <w:rPr/>
        <w:t>Unity,</w:t>
      </w:r>
      <w:r>
        <w:rPr>
          <w:spacing w:val="-1"/>
        </w:rPr>
        <w:t> </w:t>
      </w:r>
      <w:r>
        <w:rPr/>
        <w:t>meeting</w:t>
      </w:r>
      <w:r>
        <w:rPr>
          <w:spacing w:val="-4"/>
        </w:rPr>
        <w:t> </w:t>
      </w:r>
      <w:r>
        <w:rPr/>
        <w:t>in</w:t>
      </w:r>
      <w:r>
        <w:rPr>
          <w:spacing w:val="-3"/>
        </w:rPr>
        <w:t> </w:t>
      </w:r>
      <w:r>
        <w:rPr/>
        <w:t>its</w:t>
      </w:r>
      <w:r>
        <w:rPr>
          <w:spacing w:val="-4"/>
        </w:rPr>
        <w:t> </w:t>
      </w:r>
      <w:r>
        <w:rPr/>
        <w:t>Forty- </w:t>
      </w:r>
      <w:r>
        <w:rPr>
          <w:spacing w:val="-2"/>
        </w:rPr>
        <w:t>first</w:t>
      </w:r>
    </w:p>
    <w:p>
      <w:pPr>
        <w:pStyle w:val="BodyText"/>
        <w:spacing w:line="274" w:lineRule="exact"/>
        <w:ind w:left="120"/>
      </w:pPr>
      <w:r>
        <w:rPr/>
        <w:t>Ordinary</w:t>
      </w:r>
      <w:r>
        <w:rPr>
          <w:spacing w:val="-5"/>
        </w:rPr>
        <w:t> </w:t>
      </w:r>
      <w:r>
        <w:rPr/>
        <w:t>Session</w:t>
      </w:r>
      <w:r>
        <w:rPr>
          <w:spacing w:val="-3"/>
        </w:rPr>
        <w:t> </w:t>
      </w:r>
      <w:r>
        <w:rPr/>
        <w:t>in</w:t>
      </w:r>
      <w:r>
        <w:rPr>
          <w:spacing w:val="-5"/>
        </w:rPr>
        <w:t> </w:t>
      </w:r>
      <w:r>
        <w:rPr/>
        <w:t>Addis</w:t>
      </w:r>
      <w:r>
        <w:rPr>
          <w:spacing w:val="-4"/>
        </w:rPr>
        <w:t> </w:t>
      </w:r>
      <w:r>
        <w:rPr/>
        <w:t>Ababa,</w:t>
      </w:r>
      <w:r>
        <w:rPr>
          <w:spacing w:val="-3"/>
        </w:rPr>
        <w:t> </w:t>
      </w:r>
      <w:r>
        <w:rPr/>
        <w:t>Ethiopia</w:t>
      </w:r>
      <w:r>
        <w:rPr>
          <w:spacing w:val="-4"/>
        </w:rPr>
        <w:t> </w:t>
      </w:r>
      <w:r>
        <w:rPr/>
        <w:t>from</w:t>
      </w:r>
      <w:r>
        <w:rPr>
          <w:spacing w:val="-4"/>
        </w:rPr>
        <w:t> </w:t>
      </w:r>
      <w:r>
        <w:rPr/>
        <w:t>25</w:t>
      </w:r>
      <w:r>
        <w:rPr>
          <w:spacing w:val="-5"/>
        </w:rPr>
        <w:t> </w:t>
      </w:r>
      <w:r>
        <w:rPr/>
        <w:t>February</w:t>
      </w:r>
      <w:r>
        <w:rPr>
          <w:spacing w:val="-4"/>
        </w:rPr>
        <w:t> </w:t>
      </w:r>
      <w:r>
        <w:rPr/>
        <w:t>to</w:t>
      </w:r>
      <w:r>
        <w:rPr>
          <w:spacing w:val="-5"/>
        </w:rPr>
        <w:t> </w:t>
      </w:r>
      <w:r>
        <w:rPr/>
        <w:t>4</w:t>
      </w:r>
      <w:r>
        <w:rPr>
          <w:spacing w:val="-4"/>
        </w:rPr>
        <w:t> </w:t>
      </w:r>
      <w:r>
        <w:rPr/>
        <w:t>March</w:t>
      </w:r>
      <w:r>
        <w:rPr>
          <w:spacing w:val="-4"/>
        </w:rPr>
        <w:t> </w:t>
      </w:r>
      <w:r>
        <w:rPr>
          <w:spacing w:val="-2"/>
        </w:rPr>
        <w:t>1985,</w:t>
      </w:r>
    </w:p>
    <w:p>
      <w:pPr>
        <w:pStyle w:val="BodyText"/>
        <w:rPr>
          <w:sz w:val="26"/>
        </w:rPr>
      </w:pPr>
    </w:p>
    <w:p>
      <w:pPr>
        <w:pStyle w:val="BodyText"/>
        <w:spacing w:before="2"/>
        <w:rPr>
          <w:sz w:val="22"/>
        </w:rPr>
      </w:pPr>
    </w:p>
    <w:p>
      <w:pPr>
        <w:pStyle w:val="BodyText"/>
        <w:spacing w:line="360" w:lineRule="auto"/>
        <w:ind w:left="119" w:right="88"/>
      </w:pPr>
      <w:r>
        <w:rPr>
          <w:u w:val="single"/>
        </w:rPr>
        <w:t>Having noted</w:t>
      </w:r>
      <w:r>
        <w:rPr/>
        <w:t> the report of the Forty-third Session of the OAU Liberation Committee</w:t>
      </w:r>
      <w:r>
        <w:rPr>
          <w:spacing w:val="-6"/>
        </w:rPr>
        <w:t> </w:t>
      </w:r>
      <w:r>
        <w:rPr/>
        <w:t>and</w:t>
      </w:r>
      <w:r>
        <w:rPr>
          <w:spacing w:val="-5"/>
        </w:rPr>
        <w:t> </w:t>
      </w:r>
      <w:r>
        <w:rPr/>
        <w:t>having</w:t>
      </w:r>
      <w:r>
        <w:rPr>
          <w:spacing w:val="-6"/>
        </w:rPr>
        <w:t> </w:t>
      </w:r>
      <w:r>
        <w:rPr/>
        <w:t>heard</w:t>
      </w:r>
      <w:r>
        <w:rPr>
          <w:spacing w:val="-5"/>
        </w:rPr>
        <w:t> </w:t>
      </w:r>
      <w:r>
        <w:rPr/>
        <w:t>the</w:t>
      </w:r>
      <w:r>
        <w:rPr>
          <w:spacing w:val="-6"/>
        </w:rPr>
        <w:t> </w:t>
      </w:r>
      <w:r>
        <w:rPr/>
        <w:t>statement</w:t>
      </w:r>
      <w:r>
        <w:rPr>
          <w:spacing w:val="-2"/>
        </w:rPr>
        <w:t> </w:t>
      </w:r>
      <w:r>
        <w:rPr/>
        <w:t>made</w:t>
      </w:r>
      <w:r>
        <w:rPr>
          <w:spacing w:val="-3"/>
        </w:rPr>
        <w:t> </w:t>
      </w:r>
      <w:r>
        <w:rPr/>
        <w:t>by</w:t>
      </w:r>
      <w:r>
        <w:rPr>
          <w:spacing w:val="-3"/>
        </w:rPr>
        <w:t> </w:t>
      </w:r>
      <w:r>
        <w:rPr/>
        <w:t>the</w:t>
      </w:r>
      <w:r>
        <w:rPr>
          <w:spacing w:val="-3"/>
        </w:rPr>
        <w:t> </w:t>
      </w:r>
      <w:r>
        <w:rPr/>
        <w:t>representative</w:t>
      </w:r>
      <w:r>
        <w:rPr>
          <w:spacing w:val="-3"/>
        </w:rPr>
        <w:t> </w:t>
      </w:r>
      <w:r>
        <w:rPr/>
        <w:t>of</w:t>
      </w:r>
      <w:r>
        <w:rPr>
          <w:spacing w:val="-3"/>
        </w:rPr>
        <w:t> </w:t>
      </w:r>
      <w:r>
        <w:rPr/>
        <w:t>SWAPO,</w:t>
      </w:r>
    </w:p>
    <w:p>
      <w:pPr>
        <w:pStyle w:val="BodyText"/>
        <w:spacing w:before="8"/>
        <w:rPr>
          <w:sz w:val="35"/>
        </w:rPr>
      </w:pPr>
    </w:p>
    <w:p>
      <w:pPr>
        <w:pStyle w:val="BodyText"/>
        <w:ind w:left="119"/>
      </w:pPr>
      <w:r>
        <w:rPr>
          <w:u w:val="single"/>
        </w:rPr>
        <w:t>Reaffirming</w:t>
      </w:r>
      <w:r>
        <w:rPr>
          <w:spacing w:val="-5"/>
        </w:rPr>
        <w:t> </w:t>
      </w:r>
      <w:r>
        <w:rPr/>
        <w:t>all</w:t>
      </w:r>
      <w:r>
        <w:rPr>
          <w:spacing w:val="-6"/>
        </w:rPr>
        <w:t> </w:t>
      </w:r>
      <w:r>
        <w:rPr/>
        <w:t>its</w:t>
      </w:r>
      <w:r>
        <w:rPr>
          <w:spacing w:val="-6"/>
        </w:rPr>
        <w:t> </w:t>
      </w:r>
      <w:r>
        <w:rPr/>
        <w:t>previous</w:t>
      </w:r>
      <w:r>
        <w:rPr>
          <w:spacing w:val="-6"/>
        </w:rPr>
        <w:t> </w:t>
      </w:r>
      <w:r>
        <w:rPr/>
        <w:t>resolutions</w:t>
      </w:r>
      <w:r>
        <w:rPr>
          <w:spacing w:val="-7"/>
        </w:rPr>
        <w:t> </w:t>
      </w:r>
      <w:r>
        <w:rPr/>
        <w:t>on</w:t>
      </w:r>
      <w:r>
        <w:rPr>
          <w:spacing w:val="-5"/>
        </w:rPr>
        <w:t> </w:t>
      </w:r>
      <w:r>
        <w:rPr>
          <w:spacing w:val="-2"/>
        </w:rPr>
        <w:t>Namibia,</w:t>
      </w:r>
    </w:p>
    <w:p>
      <w:pPr>
        <w:pStyle w:val="BodyText"/>
        <w:rPr>
          <w:sz w:val="26"/>
        </w:rPr>
      </w:pPr>
    </w:p>
    <w:p>
      <w:pPr>
        <w:pStyle w:val="BodyText"/>
        <w:spacing w:before="2"/>
        <w:rPr>
          <w:sz w:val="22"/>
        </w:rPr>
      </w:pPr>
    </w:p>
    <w:p>
      <w:pPr>
        <w:pStyle w:val="BodyText"/>
        <w:spacing w:line="360" w:lineRule="auto" w:before="1"/>
        <w:ind w:left="120" w:right="283"/>
      </w:pPr>
      <w:r>
        <w:rPr>
          <w:u w:val="single"/>
        </w:rPr>
        <w:t>Gravely concerned</w:t>
      </w:r>
      <w:r>
        <w:rPr/>
        <w:t> with the stalemate in the peaceful process for attaining Namibia’s</w:t>
      </w:r>
      <w:r>
        <w:rPr>
          <w:spacing w:val="-8"/>
        </w:rPr>
        <w:t> </w:t>
      </w:r>
      <w:r>
        <w:rPr/>
        <w:t>independence</w:t>
      </w:r>
      <w:r>
        <w:rPr>
          <w:spacing w:val="-8"/>
        </w:rPr>
        <w:t> </w:t>
      </w:r>
      <w:r>
        <w:rPr/>
        <w:t>and</w:t>
      </w:r>
      <w:r>
        <w:rPr>
          <w:spacing w:val="-8"/>
        </w:rPr>
        <w:t> </w:t>
      </w:r>
      <w:r>
        <w:rPr/>
        <w:t>the</w:t>
      </w:r>
      <w:r>
        <w:rPr>
          <w:spacing w:val="-8"/>
        </w:rPr>
        <w:t> </w:t>
      </w:r>
      <w:r>
        <w:rPr/>
        <w:t>continuing</w:t>
      </w:r>
      <w:r>
        <w:rPr>
          <w:spacing w:val="-8"/>
        </w:rPr>
        <w:t> </w:t>
      </w:r>
      <w:r>
        <w:rPr/>
        <w:t>illegal</w:t>
      </w:r>
      <w:r>
        <w:rPr>
          <w:spacing w:val="-8"/>
        </w:rPr>
        <w:t> </w:t>
      </w:r>
      <w:r>
        <w:rPr/>
        <w:t>occupation</w:t>
      </w:r>
      <w:r>
        <w:rPr>
          <w:spacing w:val="-8"/>
        </w:rPr>
        <w:t> </w:t>
      </w:r>
      <w:r>
        <w:rPr/>
        <w:t>of</w:t>
      </w:r>
      <w:r>
        <w:rPr>
          <w:spacing w:val="-8"/>
        </w:rPr>
        <w:t> </w:t>
      </w:r>
      <w:r>
        <w:rPr/>
        <w:t>Namibia</w:t>
      </w:r>
      <w:r>
        <w:rPr>
          <w:spacing w:val="-8"/>
        </w:rPr>
        <w:t> </w:t>
      </w:r>
      <w:r>
        <w:rPr/>
        <w:t>by</w:t>
      </w:r>
      <w:r>
        <w:rPr>
          <w:spacing w:val="-8"/>
        </w:rPr>
        <w:t> </w:t>
      </w:r>
      <w:r>
        <w:rPr/>
        <w:t>racist South Africa</w:t>
      </w:r>
      <w:r>
        <w:rPr>
          <w:spacing w:val="-1"/>
        </w:rPr>
        <w:t> </w:t>
      </w:r>
      <w:r>
        <w:rPr/>
        <w:t>in defiance</w:t>
      </w:r>
      <w:r>
        <w:rPr>
          <w:spacing w:val="-1"/>
        </w:rPr>
        <w:t> </w:t>
      </w:r>
      <w:r>
        <w:rPr/>
        <w:t>of the</w:t>
      </w:r>
      <w:r>
        <w:rPr>
          <w:spacing w:val="-1"/>
        </w:rPr>
        <w:t> </w:t>
      </w:r>
      <w:r>
        <w:rPr/>
        <w:t>resolutions</w:t>
      </w:r>
      <w:r>
        <w:rPr>
          <w:spacing w:val="-1"/>
        </w:rPr>
        <w:t> </w:t>
      </w:r>
      <w:r>
        <w:rPr/>
        <w:t>and decisions</w:t>
      </w:r>
      <w:r>
        <w:rPr>
          <w:spacing w:val="-1"/>
        </w:rPr>
        <w:t> </w:t>
      </w:r>
      <w:r>
        <w:rPr/>
        <w:t>of the</w:t>
      </w:r>
      <w:r>
        <w:rPr>
          <w:spacing w:val="-1"/>
        </w:rPr>
        <w:t> </w:t>
      </w:r>
      <w:r>
        <w:rPr/>
        <w:t>United Nations, the Non-Aligned Movement and the OAU,</w:t>
      </w:r>
    </w:p>
    <w:p>
      <w:pPr>
        <w:pStyle w:val="BodyText"/>
        <w:spacing w:before="10"/>
        <w:rPr>
          <w:sz w:val="35"/>
        </w:rPr>
      </w:pPr>
    </w:p>
    <w:p>
      <w:pPr>
        <w:pStyle w:val="BodyText"/>
        <w:spacing w:line="360" w:lineRule="auto"/>
        <w:ind w:left="120"/>
      </w:pPr>
      <w:r>
        <w:rPr>
          <w:u w:val="single"/>
        </w:rPr>
        <w:t>Gravely concerned</w:t>
      </w:r>
      <w:r>
        <w:rPr/>
        <w:t> also at the deteriorating situation, insecurity, and instability prevailing</w:t>
      </w:r>
      <w:r>
        <w:rPr>
          <w:spacing w:val="-5"/>
        </w:rPr>
        <w:t> </w:t>
      </w:r>
      <w:r>
        <w:rPr/>
        <w:t>in</w:t>
      </w:r>
      <w:r>
        <w:rPr>
          <w:spacing w:val="-5"/>
        </w:rPr>
        <w:t> </w:t>
      </w:r>
      <w:r>
        <w:rPr/>
        <w:t>and</w:t>
      </w:r>
      <w:r>
        <w:rPr>
          <w:spacing w:val="-5"/>
        </w:rPr>
        <w:t> </w:t>
      </w:r>
      <w:r>
        <w:rPr/>
        <w:t>around</w:t>
      </w:r>
      <w:r>
        <w:rPr>
          <w:spacing w:val="-5"/>
        </w:rPr>
        <w:t> </w:t>
      </w:r>
      <w:r>
        <w:rPr/>
        <w:t>Namibia</w:t>
      </w:r>
      <w:r>
        <w:rPr>
          <w:spacing w:val="-5"/>
        </w:rPr>
        <w:t> </w:t>
      </w:r>
      <w:r>
        <w:rPr/>
        <w:t>due</w:t>
      </w:r>
      <w:r>
        <w:rPr>
          <w:spacing w:val="-5"/>
        </w:rPr>
        <w:t> </w:t>
      </w:r>
      <w:r>
        <w:rPr/>
        <w:t>to</w:t>
      </w:r>
      <w:r>
        <w:rPr>
          <w:spacing w:val="-5"/>
        </w:rPr>
        <w:t> </w:t>
      </w:r>
      <w:r>
        <w:rPr/>
        <w:t>perpetual</w:t>
      </w:r>
      <w:r>
        <w:rPr>
          <w:spacing w:val="-5"/>
        </w:rPr>
        <w:t> </w:t>
      </w:r>
      <w:r>
        <w:rPr/>
        <w:t>aggression</w:t>
      </w:r>
      <w:r>
        <w:rPr>
          <w:spacing w:val="-2"/>
        </w:rPr>
        <w:t> </w:t>
      </w:r>
      <w:r>
        <w:rPr/>
        <w:t>by</w:t>
      </w:r>
      <w:r>
        <w:rPr>
          <w:spacing w:val="-3"/>
        </w:rPr>
        <w:t> </w:t>
      </w:r>
      <w:r>
        <w:rPr/>
        <w:t>the</w:t>
      </w:r>
      <w:r>
        <w:rPr>
          <w:spacing w:val="-3"/>
        </w:rPr>
        <w:t> </w:t>
      </w:r>
      <w:r>
        <w:rPr/>
        <w:t>Pretoria</w:t>
      </w:r>
      <w:r>
        <w:rPr>
          <w:spacing w:val="-3"/>
        </w:rPr>
        <w:t> </w:t>
      </w:r>
      <w:r>
        <w:rPr/>
        <w:t>racist regime which has far reaching serious implications and poses a threat to peace and security in the region,</w:t>
      </w:r>
    </w:p>
    <w:p>
      <w:pPr>
        <w:pStyle w:val="BodyText"/>
        <w:spacing w:before="10"/>
        <w:rPr>
          <w:sz w:val="35"/>
        </w:rPr>
      </w:pPr>
    </w:p>
    <w:p>
      <w:pPr>
        <w:pStyle w:val="BodyText"/>
        <w:spacing w:line="360" w:lineRule="auto"/>
        <w:ind w:left="120" w:hanging="1"/>
      </w:pPr>
      <w:r>
        <w:rPr>
          <w:u w:val="single"/>
        </w:rPr>
        <w:t>Reiterating</w:t>
      </w:r>
      <w:r>
        <w:rPr>
          <w:spacing w:val="-2"/>
        </w:rPr>
        <w:t> </w:t>
      </w:r>
      <w:r>
        <w:rPr/>
        <w:t>the</w:t>
      </w:r>
      <w:r>
        <w:rPr>
          <w:spacing w:val="-5"/>
        </w:rPr>
        <w:t> </w:t>
      </w:r>
      <w:r>
        <w:rPr/>
        <w:t>legal</w:t>
      </w:r>
      <w:r>
        <w:rPr>
          <w:spacing w:val="-5"/>
        </w:rPr>
        <w:t> </w:t>
      </w:r>
      <w:r>
        <w:rPr/>
        <w:t>responsibility</w:t>
      </w:r>
      <w:r>
        <w:rPr>
          <w:spacing w:val="-5"/>
        </w:rPr>
        <w:t> </w:t>
      </w:r>
      <w:r>
        <w:rPr/>
        <w:t>of</w:t>
      </w:r>
      <w:r>
        <w:rPr>
          <w:spacing w:val="-5"/>
        </w:rPr>
        <w:t> </w:t>
      </w:r>
      <w:r>
        <w:rPr/>
        <w:t>the</w:t>
      </w:r>
      <w:r>
        <w:rPr>
          <w:spacing w:val="-5"/>
        </w:rPr>
        <w:t> </w:t>
      </w:r>
      <w:r>
        <w:rPr/>
        <w:t>United</w:t>
      </w:r>
      <w:r>
        <w:rPr>
          <w:spacing w:val="-4"/>
        </w:rPr>
        <w:t> </w:t>
      </w:r>
      <w:r>
        <w:rPr/>
        <w:t>Nations</w:t>
      </w:r>
      <w:r>
        <w:rPr>
          <w:spacing w:val="-5"/>
        </w:rPr>
        <w:t> </w:t>
      </w:r>
      <w:r>
        <w:rPr/>
        <w:t>over</w:t>
      </w:r>
      <w:r>
        <w:rPr>
          <w:spacing w:val="-5"/>
        </w:rPr>
        <w:t> </w:t>
      </w:r>
      <w:r>
        <w:rPr/>
        <w:t>Namibia</w:t>
      </w:r>
      <w:r>
        <w:rPr>
          <w:spacing w:val="-5"/>
        </w:rPr>
        <w:t> </w:t>
      </w:r>
      <w:r>
        <w:rPr/>
        <w:t>the unequivocal duty of the United Nations Security Council to ensure the implementation of its resolutions, particularly Resolution 435(1978),</w:t>
      </w:r>
    </w:p>
    <w:p>
      <w:pPr>
        <w:pStyle w:val="BodyText"/>
        <w:rPr>
          <w:sz w:val="36"/>
        </w:rPr>
      </w:pPr>
    </w:p>
    <w:p>
      <w:pPr>
        <w:pStyle w:val="BodyText"/>
        <w:spacing w:line="362" w:lineRule="auto" w:before="1"/>
        <w:ind w:left="119"/>
      </w:pPr>
      <w:r>
        <w:rPr>
          <w:u w:val="single"/>
        </w:rPr>
        <w:t>Reaffirming</w:t>
      </w:r>
      <w:r>
        <w:rPr>
          <w:spacing w:val="-3"/>
        </w:rPr>
        <w:t> </w:t>
      </w:r>
      <w:r>
        <w:rPr/>
        <w:t>that</w:t>
      </w:r>
      <w:r>
        <w:rPr>
          <w:spacing w:val="-4"/>
        </w:rPr>
        <w:t> </w:t>
      </w:r>
      <w:r>
        <w:rPr/>
        <w:t>the</w:t>
      </w:r>
      <w:r>
        <w:rPr>
          <w:spacing w:val="-5"/>
        </w:rPr>
        <w:t> </w:t>
      </w:r>
      <w:r>
        <w:rPr/>
        <w:t>United</w:t>
      </w:r>
      <w:r>
        <w:rPr>
          <w:spacing w:val="-5"/>
        </w:rPr>
        <w:t> </w:t>
      </w:r>
      <w:r>
        <w:rPr/>
        <w:t>Nations</w:t>
      </w:r>
      <w:r>
        <w:rPr>
          <w:spacing w:val="-5"/>
        </w:rPr>
        <w:t> </w:t>
      </w:r>
      <w:r>
        <w:rPr/>
        <w:t>Council</w:t>
      </w:r>
      <w:r>
        <w:rPr>
          <w:spacing w:val="-5"/>
        </w:rPr>
        <w:t> </w:t>
      </w:r>
      <w:r>
        <w:rPr/>
        <w:t>for</w:t>
      </w:r>
      <w:r>
        <w:rPr>
          <w:spacing w:val="-5"/>
        </w:rPr>
        <w:t> </w:t>
      </w:r>
      <w:r>
        <w:rPr/>
        <w:t>Namibia</w:t>
      </w:r>
      <w:r>
        <w:rPr>
          <w:spacing w:val="-5"/>
        </w:rPr>
        <w:t> </w:t>
      </w:r>
      <w:r>
        <w:rPr/>
        <w:t>is</w:t>
      </w:r>
      <w:r>
        <w:rPr>
          <w:spacing w:val="-5"/>
        </w:rPr>
        <w:t> </w:t>
      </w:r>
      <w:r>
        <w:rPr/>
        <w:t>the</w:t>
      </w:r>
      <w:r>
        <w:rPr>
          <w:spacing w:val="-5"/>
        </w:rPr>
        <w:t> </w:t>
      </w:r>
      <w:r>
        <w:rPr/>
        <w:t>legal</w:t>
      </w:r>
      <w:r>
        <w:rPr>
          <w:spacing w:val="-5"/>
        </w:rPr>
        <w:t> </w:t>
      </w:r>
      <w:r>
        <w:rPr/>
        <w:t>administering authority for Namibia until independence,</w:t>
      </w:r>
    </w:p>
    <w:p>
      <w:pPr>
        <w:pStyle w:val="BodyText"/>
        <w:spacing w:before="7"/>
        <w:rPr>
          <w:sz w:val="35"/>
        </w:rPr>
      </w:pPr>
    </w:p>
    <w:p>
      <w:pPr>
        <w:pStyle w:val="BodyText"/>
        <w:spacing w:line="360" w:lineRule="auto"/>
        <w:ind w:left="120" w:right="53"/>
      </w:pPr>
      <w:r>
        <w:rPr>
          <w:u w:val="single"/>
        </w:rPr>
        <w:t>Cognizant</w:t>
      </w:r>
      <w:r>
        <w:rPr>
          <w:spacing w:val="-2"/>
        </w:rPr>
        <w:t> </w:t>
      </w:r>
      <w:r>
        <w:rPr/>
        <w:t>of</w:t>
      </w:r>
      <w:r>
        <w:rPr>
          <w:spacing w:val="-5"/>
        </w:rPr>
        <w:t> </w:t>
      </w:r>
      <w:r>
        <w:rPr/>
        <w:t>the</w:t>
      </w:r>
      <w:r>
        <w:rPr>
          <w:spacing w:val="-5"/>
        </w:rPr>
        <w:t> </w:t>
      </w:r>
      <w:r>
        <w:rPr/>
        <w:t>role</w:t>
      </w:r>
      <w:r>
        <w:rPr>
          <w:spacing w:val="-5"/>
        </w:rPr>
        <w:t> </w:t>
      </w:r>
      <w:r>
        <w:rPr/>
        <w:t>of</w:t>
      </w:r>
      <w:r>
        <w:rPr>
          <w:spacing w:val="-5"/>
        </w:rPr>
        <w:t> </w:t>
      </w:r>
      <w:r>
        <w:rPr/>
        <w:t>the</w:t>
      </w:r>
      <w:r>
        <w:rPr>
          <w:spacing w:val="-5"/>
        </w:rPr>
        <w:t> </w:t>
      </w:r>
      <w:r>
        <w:rPr/>
        <w:t>international</w:t>
      </w:r>
      <w:r>
        <w:rPr>
          <w:spacing w:val="-4"/>
        </w:rPr>
        <w:t> </w:t>
      </w:r>
      <w:r>
        <w:rPr/>
        <w:t>community</w:t>
      </w:r>
      <w:r>
        <w:rPr>
          <w:spacing w:val="-4"/>
        </w:rPr>
        <w:t> </w:t>
      </w:r>
      <w:r>
        <w:rPr/>
        <w:t>in</w:t>
      </w:r>
      <w:r>
        <w:rPr>
          <w:spacing w:val="-3"/>
        </w:rPr>
        <w:t> </w:t>
      </w:r>
      <w:r>
        <w:rPr/>
        <w:t>particular</w:t>
      </w:r>
      <w:r>
        <w:rPr>
          <w:spacing w:val="-4"/>
        </w:rPr>
        <w:t> </w:t>
      </w:r>
      <w:r>
        <w:rPr/>
        <w:t>the</w:t>
      </w:r>
      <w:r>
        <w:rPr>
          <w:spacing w:val="-4"/>
        </w:rPr>
        <w:t> </w:t>
      </w:r>
      <w:r>
        <w:rPr/>
        <w:t>Non-Aligned Movement in its support for the struggle of the Namibian people under the leadership of</w:t>
      </w:r>
    </w:p>
    <w:p>
      <w:pPr>
        <w:spacing w:after="0" w:line="360" w:lineRule="auto"/>
        <w:sectPr>
          <w:type w:val="continuous"/>
          <w:pgSz w:w="12240" w:h="15840"/>
          <w:pgMar w:top="740" w:bottom="280" w:left="1680" w:right="1700"/>
        </w:sectPr>
      </w:pPr>
    </w:p>
    <w:p>
      <w:pPr>
        <w:pStyle w:val="BodyText"/>
        <w:spacing w:before="72"/>
        <w:ind w:left="120"/>
      </w:pPr>
      <w:r>
        <w:rPr/>
        <w:t>SWAPO</w:t>
      </w:r>
      <w:r>
        <w:rPr>
          <w:spacing w:val="-4"/>
        </w:rPr>
        <w:t> </w:t>
      </w:r>
      <w:r>
        <w:rPr/>
        <w:t>and</w:t>
      </w:r>
      <w:r>
        <w:rPr>
          <w:spacing w:val="-4"/>
        </w:rPr>
        <w:t> </w:t>
      </w:r>
      <w:r>
        <w:rPr/>
        <w:t>in</w:t>
      </w:r>
      <w:r>
        <w:rPr>
          <w:spacing w:val="-4"/>
        </w:rPr>
        <w:t> </w:t>
      </w:r>
      <w:r>
        <w:rPr/>
        <w:t>assisting</w:t>
      </w:r>
      <w:r>
        <w:rPr>
          <w:spacing w:val="-5"/>
        </w:rPr>
        <w:t> </w:t>
      </w:r>
      <w:r>
        <w:rPr/>
        <w:t>the</w:t>
      </w:r>
      <w:r>
        <w:rPr>
          <w:spacing w:val="-4"/>
        </w:rPr>
        <w:t> </w:t>
      </w:r>
      <w:r>
        <w:rPr/>
        <w:t>United</w:t>
      </w:r>
      <w:r>
        <w:rPr>
          <w:spacing w:val="-4"/>
        </w:rPr>
        <w:t> </w:t>
      </w:r>
      <w:r>
        <w:rPr/>
        <w:t>Nations</w:t>
      </w:r>
      <w:r>
        <w:rPr>
          <w:spacing w:val="-5"/>
        </w:rPr>
        <w:t> </w:t>
      </w:r>
      <w:r>
        <w:rPr/>
        <w:t>Security</w:t>
      </w:r>
      <w:r>
        <w:rPr>
          <w:spacing w:val="-5"/>
        </w:rPr>
        <w:t> </w:t>
      </w:r>
      <w:r>
        <w:rPr/>
        <w:t>Council</w:t>
      </w:r>
      <w:r>
        <w:rPr>
          <w:spacing w:val="-4"/>
        </w:rPr>
        <w:t> </w:t>
      </w:r>
      <w:r>
        <w:rPr/>
        <w:t>Resolution</w:t>
      </w:r>
      <w:r>
        <w:rPr>
          <w:spacing w:val="-4"/>
        </w:rPr>
        <w:t> </w:t>
      </w:r>
      <w:r>
        <w:rPr/>
        <w:t>435</w:t>
      </w:r>
      <w:r>
        <w:rPr>
          <w:spacing w:val="-5"/>
        </w:rPr>
        <w:t> </w:t>
      </w:r>
      <w:r>
        <w:rPr>
          <w:spacing w:val="-2"/>
        </w:rPr>
        <w:t>(1978),</w:t>
      </w:r>
    </w:p>
    <w:p>
      <w:pPr>
        <w:pStyle w:val="BodyText"/>
        <w:rPr>
          <w:sz w:val="26"/>
        </w:rPr>
      </w:pPr>
    </w:p>
    <w:p>
      <w:pPr>
        <w:pStyle w:val="BodyText"/>
        <w:spacing w:before="9"/>
        <w:rPr>
          <w:sz w:val="21"/>
        </w:rPr>
      </w:pPr>
    </w:p>
    <w:p>
      <w:pPr>
        <w:pStyle w:val="BodyText"/>
        <w:spacing w:line="360" w:lineRule="auto" w:before="1"/>
        <w:ind w:left="119"/>
      </w:pPr>
      <w:r>
        <w:rPr>
          <w:u w:val="single"/>
        </w:rPr>
        <w:t>Perturbed and indignant</w:t>
      </w:r>
      <w:r>
        <w:rPr/>
        <w:t> that Security Council Resolution 435 (1978) remains unimplemented because of the US Government and the racist South Africa’s continued</w:t>
      </w:r>
      <w:r>
        <w:rPr>
          <w:spacing w:val="-5"/>
        </w:rPr>
        <w:t> </w:t>
      </w:r>
      <w:r>
        <w:rPr/>
        <w:t>insistence</w:t>
      </w:r>
      <w:r>
        <w:rPr>
          <w:spacing w:val="-6"/>
        </w:rPr>
        <w:t> </w:t>
      </w:r>
      <w:r>
        <w:rPr/>
        <w:t>on</w:t>
      </w:r>
      <w:r>
        <w:rPr>
          <w:spacing w:val="-5"/>
        </w:rPr>
        <w:t> </w:t>
      </w:r>
      <w:r>
        <w:rPr/>
        <w:t>extraneous</w:t>
      </w:r>
      <w:r>
        <w:rPr>
          <w:spacing w:val="-6"/>
        </w:rPr>
        <w:t> </w:t>
      </w:r>
      <w:r>
        <w:rPr/>
        <w:t>and</w:t>
      </w:r>
      <w:r>
        <w:rPr>
          <w:spacing w:val="-5"/>
        </w:rPr>
        <w:t> </w:t>
      </w:r>
      <w:r>
        <w:rPr/>
        <w:t>irrelevant</w:t>
      </w:r>
      <w:r>
        <w:rPr>
          <w:spacing w:val="-5"/>
        </w:rPr>
        <w:t> </w:t>
      </w:r>
      <w:r>
        <w:rPr/>
        <w:t>issues,</w:t>
      </w:r>
      <w:r>
        <w:rPr>
          <w:spacing w:val="-4"/>
        </w:rPr>
        <w:t> </w:t>
      </w:r>
      <w:r>
        <w:rPr/>
        <w:t>such</w:t>
      </w:r>
      <w:r>
        <w:rPr>
          <w:spacing w:val="-5"/>
        </w:rPr>
        <w:t> </w:t>
      </w:r>
      <w:r>
        <w:rPr/>
        <w:t>as</w:t>
      </w:r>
      <w:r>
        <w:rPr>
          <w:spacing w:val="-6"/>
        </w:rPr>
        <w:t> </w:t>
      </w:r>
      <w:r>
        <w:rPr/>
        <w:t>the</w:t>
      </w:r>
      <w:r>
        <w:rPr>
          <w:spacing w:val="-6"/>
        </w:rPr>
        <w:t> </w:t>
      </w:r>
      <w:r>
        <w:rPr/>
        <w:t>withdrawal</w:t>
      </w:r>
      <w:r>
        <w:rPr>
          <w:spacing w:val="-6"/>
        </w:rPr>
        <w:t> </w:t>
      </w:r>
      <w:r>
        <w:rPr/>
        <w:t>of Cuban forces from Angola,</w:t>
      </w:r>
    </w:p>
    <w:p>
      <w:pPr>
        <w:pStyle w:val="BodyText"/>
        <w:spacing w:before="10"/>
        <w:rPr>
          <w:sz w:val="35"/>
        </w:rPr>
      </w:pPr>
    </w:p>
    <w:p>
      <w:pPr>
        <w:pStyle w:val="BodyText"/>
        <w:spacing w:line="360" w:lineRule="auto"/>
        <w:ind w:left="119"/>
      </w:pPr>
      <w:r>
        <w:rPr>
          <w:u w:val="single"/>
        </w:rPr>
        <w:t>Outraged</w:t>
      </w:r>
      <w:r>
        <w:rPr>
          <w:spacing w:val="-7"/>
        </w:rPr>
        <w:t> </w:t>
      </w:r>
      <w:r>
        <w:rPr/>
        <w:t>by</w:t>
      </w:r>
      <w:r>
        <w:rPr>
          <w:spacing w:val="-6"/>
        </w:rPr>
        <w:t> </w:t>
      </w:r>
      <w:r>
        <w:rPr/>
        <w:t>the</w:t>
      </w:r>
      <w:r>
        <w:rPr>
          <w:spacing w:val="-6"/>
        </w:rPr>
        <w:t> </w:t>
      </w:r>
      <w:r>
        <w:rPr/>
        <w:t>racist</w:t>
      </w:r>
      <w:r>
        <w:rPr>
          <w:spacing w:val="-5"/>
        </w:rPr>
        <w:t> </w:t>
      </w:r>
      <w:r>
        <w:rPr/>
        <w:t>regime’s</w:t>
      </w:r>
      <w:r>
        <w:rPr>
          <w:spacing w:val="-6"/>
        </w:rPr>
        <w:t> </w:t>
      </w:r>
      <w:r>
        <w:rPr/>
        <w:t>perfidious</w:t>
      </w:r>
      <w:r>
        <w:rPr>
          <w:spacing w:val="-6"/>
        </w:rPr>
        <w:t> </w:t>
      </w:r>
      <w:r>
        <w:rPr/>
        <w:t>maneuvers</w:t>
      </w:r>
      <w:r>
        <w:rPr>
          <w:spacing w:val="-6"/>
        </w:rPr>
        <w:t> </w:t>
      </w:r>
      <w:r>
        <w:rPr/>
        <w:t>to</w:t>
      </w:r>
      <w:r>
        <w:rPr>
          <w:spacing w:val="-6"/>
        </w:rPr>
        <w:t> </w:t>
      </w:r>
      <w:r>
        <w:rPr/>
        <w:t>impose</w:t>
      </w:r>
      <w:r>
        <w:rPr>
          <w:spacing w:val="-6"/>
        </w:rPr>
        <w:t> </w:t>
      </w:r>
      <w:r>
        <w:rPr/>
        <w:t>a</w:t>
      </w:r>
      <w:r>
        <w:rPr>
          <w:spacing w:val="-6"/>
        </w:rPr>
        <w:t> </w:t>
      </w:r>
      <w:r>
        <w:rPr/>
        <w:t>puppet</w:t>
      </w:r>
      <w:r>
        <w:rPr>
          <w:spacing w:val="-5"/>
        </w:rPr>
        <w:t> </w:t>
      </w:r>
      <w:r>
        <w:rPr/>
        <w:t>regime</w:t>
      </w:r>
      <w:r>
        <w:rPr>
          <w:spacing w:val="-6"/>
        </w:rPr>
        <w:t> </w:t>
      </w:r>
      <w:r>
        <w:rPr/>
        <w:t>on the Namibian people against their will and using the national resources of Namibia for the realization of these diabolical maneuvers and schemes: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630" w:hanging="720"/>
        <w:jc w:val="left"/>
        <w:rPr>
          <w:b/>
          <w:sz w:val="24"/>
        </w:rPr>
      </w:pPr>
      <w:r>
        <w:rPr>
          <w:b/>
          <w:sz w:val="24"/>
        </w:rPr>
        <w:t>UNQUIVOCALLY</w:t>
      </w:r>
      <w:r>
        <w:rPr>
          <w:b/>
          <w:spacing w:val="-15"/>
          <w:sz w:val="24"/>
        </w:rPr>
        <w:t> </w:t>
      </w:r>
      <w:r>
        <w:rPr>
          <w:b/>
          <w:sz w:val="24"/>
        </w:rPr>
        <w:t>CONDEMNS</w:t>
      </w:r>
      <w:r>
        <w:rPr>
          <w:b/>
          <w:spacing w:val="-15"/>
          <w:sz w:val="24"/>
        </w:rPr>
        <w:t> </w:t>
      </w:r>
      <w:r>
        <w:rPr>
          <w:b/>
          <w:sz w:val="24"/>
        </w:rPr>
        <w:t>racist</w:t>
      </w:r>
      <w:r>
        <w:rPr>
          <w:b/>
          <w:spacing w:val="-11"/>
          <w:sz w:val="24"/>
        </w:rPr>
        <w:t> </w:t>
      </w:r>
      <w:r>
        <w:rPr>
          <w:b/>
          <w:sz w:val="24"/>
        </w:rPr>
        <w:t>South</w:t>
      </w:r>
      <w:r>
        <w:rPr>
          <w:b/>
          <w:spacing w:val="-11"/>
          <w:sz w:val="24"/>
        </w:rPr>
        <w:t> </w:t>
      </w:r>
      <w:r>
        <w:rPr>
          <w:b/>
          <w:sz w:val="24"/>
        </w:rPr>
        <w:t>Africa’s</w:t>
      </w:r>
      <w:r>
        <w:rPr>
          <w:b/>
          <w:spacing w:val="-12"/>
          <w:sz w:val="24"/>
        </w:rPr>
        <w:t> </w:t>
      </w:r>
      <w:r>
        <w:rPr>
          <w:b/>
          <w:sz w:val="24"/>
        </w:rPr>
        <w:t>continued</w:t>
      </w:r>
      <w:r>
        <w:rPr>
          <w:b/>
          <w:spacing w:val="-11"/>
          <w:sz w:val="24"/>
        </w:rPr>
        <w:t> </w:t>
      </w:r>
      <w:r>
        <w:rPr>
          <w:b/>
          <w:sz w:val="24"/>
        </w:rPr>
        <w:t>il</w:t>
      </w:r>
      <w:r>
        <w:rPr>
          <w:b/>
          <w:spacing w:val="-23"/>
          <w:sz w:val="24"/>
        </w:rPr>
        <w:t> </w:t>
      </w:r>
      <w:r>
        <w:rPr>
          <w:b/>
          <w:sz w:val="24"/>
        </w:rPr>
        <w:t>legal occupation of Namibia against the will of the people of Namibia and in defiance of the wishes of the international community;</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146" w:hanging="720"/>
        <w:jc w:val="left"/>
        <w:rPr>
          <w:b/>
          <w:sz w:val="24"/>
        </w:rPr>
      </w:pPr>
      <w:r>
        <w:rPr>
          <w:b/>
          <w:sz w:val="24"/>
        </w:rPr>
        <w:t>UNRESERVEDLY</w:t>
      </w:r>
      <w:r>
        <w:rPr>
          <w:b/>
          <w:spacing w:val="-6"/>
          <w:sz w:val="24"/>
        </w:rPr>
        <w:t> </w:t>
      </w:r>
      <w:r>
        <w:rPr>
          <w:b/>
          <w:sz w:val="24"/>
        </w:rPr>
        <w:t>CONDEMNS</w:t>
      </w:r>
      <w:r>
        <w:rPr>
          <w:b/>
          <w:spacing w:val="-5"/>
          <w:sz w:val="24"/>
        </w:rPr>
        <w:t> </w:t>
      </w:r>
      <w:r>
        <w:rPr>
          <w:b/>
          <w:sz w:val="24"/>
        </w:rPr>
        <w:t>the</w:t>
      </w:r>
      <w:r>
        <w:rPr>
          <w:b/>
          <w:spacing w:val="-6"/>
          <w:sz w:val="24"/>
        </w:rPr>
        <w:t> </w:t>
      </w:r>
      <w:r>
        <w:rPr>
          <w:b/>
          <w:sz w:val="24"/>
        </w:rPr>
        <w:t>Pretoria</w:t>
      </w:r>
      <w:r>
        <w:rPr>
          <w:b/>
          <w:spacing w:val="-6"/>
          <w:sz w:val="24"/>
        </w:rPr>
        <w:t> </w:t>
      </w:r>
      <w:r>
        <w:rPr>
          <w:b/>
          <w:sz w:val="24"/>
        </w:rPr>
        <w:t>regime</w:t>
      </w:r>
      <w:r>
        <w:rPr>
          <w:b/>
          <w:spacing w:val="-6"/>
          <w:sz w:val="24"/>
        </w:rPr>
        <w:t> </w:t>
      </w:r>
      <w:r>
        <w:rPr>
          <w:b/>
          <w:sz w:val="24"/>
        </w:rPr>
        <w:t>and</w:t>
      </w:r>
      <w:r>
        <w:rPr>
          <w:b/>
          <w:spacing w:val="-5"/>
          <w:sz w:val="24"/>
        </w:rPr>
        <w:t> </w:t>
      </w:r>
      <w:r>
        <w:rPr>
          <w:b/>
          <w:sz w:val="24"/>
        </w:rPr>
        <w:t>its</w:t>
      </w:r>
      <w:r>
        <w:rPr>
          <w:b/>
          <w:spacing w:val="-6"/>
          <w:sz w:val="24"/>
        </w:rPr>
        <w:t> </w:t>
      </w:r>
      <w:r>
        <w:rPr>
          <w:b/>
          <w:sz w:val="24"/>
        </w:rPr>
        <w:t>allies</w:t>
      </w:r>
      <w:r>
        <w:rPr>
          <w:b/>
          <w:spacing w:val="-6"/>
          <w:sz w:val="24"/>
        </w:rPr>
        <w:t> </w:t>
      </w:r>
      <w:r>
        <w:rPr>
          <w:b/>
          <w:sz w:val="24"/>
        </w:rPr>
        <w:t>especially the US Administration for obstructing the implementation of Security Council Resolution 435 (1978);</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39" w:right="296" w:hanging="720"/>
        <w:jc w:val="left"/>
        <w:rPr>
          <w:b/>
          <w:sz w:val="24"/>
        </w:rPr>
      </w:pPr>
      <w:r>
        <w:rPr>
          <w:b/>
          <w:sz w:val="24"/>
        </w:rPr>
        <w:t>TOTALLY</w:t>
      </w:r>
      <w:r>
        <w:rPr>
          <w:b/>
          <w:spacing w:val="-6"/>
          <w:sz w:val="24"/>
        </w:rPr>
        <w:t> </w:t>
      </w:r>
      <w:r>
        <w:rPr>
          <w:b/>
          <w:sz w:val="24"/>
        </w:rPr>
        <w:t>REJECTS</w:t>
      </w:r>
      <w:r>
        <w:rPr>
          <w:b/>
          <w:spacing w:val="-5"/>
          <w:sz w:val="24"/>
        </w:rPr>
        <w:t> </w:t>
      </w:r>
      <w:r>
        <w:rPr>
          <w:b/>
          <w:sz w:val="24"/>
        </w:rPr>
        <w:t>all</w:t>
      </w:r>
      <w:r>
        <w:rPr>
          <w:b/>
          <w:spacing w:val="-6"/>
          <w:sz w:val="24"/>
        </w:rPr>
        <w:t> </w:t>
      </w:r>
      <w:r>
        <w:rPr>
          <w:b/>
          <w:sz w:val="24"/>
        </w:rPr>
        <w:t>attempts</w:t>
      </w:r>
      <w:r>
        <w:rPr>
          <w:b/>
          <w:spacing w:val="-6"/>
          <w:sz w:val="24"/>
        </w:rPr>
        <w:t> </w:t>
      </w:r>
      <w:r>
        <w:rPr>
          <w:b/>
          <w:sz w:val="24"/>
        </w:rPr>
        <w:t>by</w:t>
      </w:r>
      <w:r>
        <w:rPr>
          <w:b/>
          <w:spacing w:val="-6"/>
          <w:sz w:val="24"/>
        </w:rPr>
        <w:t> </w:t>
      </w:r>
      <w:r>
        <w:rPr>
          <w:b/>
          <w:sz w:val="24"/>
        </w:rPr>
        <w:t>the</w:t>
      </w:r>
      <w:r>
        <w:rPr>
          <w:b/>
          <w:spacing w:val="-6"/>
          <w:sz w:val="24"/>
        </w:rPr>
        <w:t> </w:t>
      </w:r>
      <w:r>
        <w:rPr>
          <w:b/>
          <w:sz w:val="24"/>
        </w:rPr>
        <w:t>US</w:t>
      </w:r>
      <w:r>
        <w:rPr>
          <w:b/>
          <w:spacing w:val="-5"/>
          <w:sz w:val="24"/>
        </w:rPr>
        <w:t> </w:t>
      </w:r>
      <w:r>
        <w:rPr>
          <w:b/>
          <w:sz w:val="24"/>
        </w:rPr>
        <w:t>Administration</w:t>
      </w:r>
      <w:r>
        <w:rPr>
          <w:b/>
          <w:spacing w:val="-5"/>
          <w:sz w:val="24"/>
        </w:rPr>
        <w:t> </w:t>
      </w:r>
      <w:r>
        <w:rPr>
          <w:b/>
          <w:sz w:val="24"/>
        </w:rPr>
        <w:t>and</w:t>
      </w:r>
      <w:r>
        <w:rPr>
          <w:b/>
          <w:spacing w:val="-5"/>
          <w:sz w:val="24"/>
        </w:rPr>
        <w:t> </w:t>
      </w:r>
      <w:r>
        <w:rPr>
          <w:b/>
          <w:sz w:val="24"/>
        </w:rPr>
        <w:t>the</w:t>
      </w:r>
      <w:r>
        <w:rPr>
          <w:b/>
          <w:spacing w:val="-6"/>
          <w:sz w:val="24"/>
        </w:rPr>
        <w:t> </w:t>
      </w:r>
      <w:r>
        <w:rPr>
          <w:b/>
          <w:sz w:val="24"/>
        </w:rPr>
        <w:t>racist South African regime to link Namibia’s independence to extraneous and irrelevant issues contrary to Security Council Resolutions particularly Resolutions 435 (1978) and 539 (1983) and all relevant Resolutions of the General Assembly of the United Nations and the OAU;</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39" w:right="118" w:hanging="720"/>
        <w:jc w:val="left"/>
        <w:rPr>
          <w:b/>
          <w:sz w:val="24"/>
        </w:rPr>
      </w:pPr>
      <w:r>
        <w:rPr>
          <w:b/>
          <w:sz w:val="24"/>
        </w:rPr>
        <w:t>UNRESERVEDLY CONDEMNS the United States policy of Constructive Engagement</w:t>
      </w:r>
      <w:r>
        <w:rPr>
          <w:b/>
          <w:spacing w:val="-5"/>
          <w:sz w:val="24"/>
        </w:rPr>
        <w:t> </w:t>
      </w:r>
      <w:r>
        <w:rPr>
          <w:b/>
          <w:sz w:val="24"/>
        </w:rPr>
        <w:t>with</w:t>
      </w:r>
      <w:r>
        <w:rPr>
          <w:b/>
          <w:spacing w:val="-5"/>
          <w:sz w:val="24"/>
        </w:rPr>
        <w:t> </w:t>
      </w:r>
      <w:r>
        <w:rPr>
          <w:b/>
          <w:sz w:val="24"/>
        </w:rPr>
        <w:t>the</w:t>
      </w:r>
      <w:r>
        <w:rPr>
          <w:b/>
          <w:spacing w:val="-5"/>
          <w:sz w:val="24"/>
        </w:rPr>
        <w:t> </w:t>
      </w:r>
      <w:r>
        <w:rPr>
          <w:b/>
          <w:sz w:val="24"/>
        </w:rPr>
        <w:t>racist</w:t>
      </w:r>
      <w:r>
        <w:rPr>
          <w:b/>
          <w:spacing w:val="-5"/>
          <w:sz w:val="24"/>
        </w:rPr>
        <w:t> </w:t>
      </w:r>
      <w:r>
        <w:rPr>
          <w:b/>
          <w:sz w:val="24"/>
        </w:rPr>
        <w:t>regime</w:t>
      </w:r>
      <w:r>
        <w:rPr>
          <w:b/>
          <w:spacing w:val="-5"/>
          <w:sz w:val="24"/>
        </w:rPr>
        <w:t> </w:t>
      </w:r>
      <w:r>
        <w:rPr>
          <w:b/>
          <w:sz w:val="24"/>
        </w:rPr>
        <w:t>of</w:t>
      </w:r>
      <w:r>
        <w:rPr>
          <w:b/>
          <w:spacing w:val="-5"/>
          <w:sz w:val="24"/>
        </w:rPr>
        <w:t> </w:t>
      </w:r>
      <w:r>
        <w:rPr>
          <w:b/>
          <w:sz w:val="24"/>
        </w:rPr>
        <w:t>South</w:t>
      </w:r>
      <w:r>
        <w:rPr>
          <w:b/>
          <w:spacing w:val="-5"/>
          <w:sz w:val="24"/>
        </w:rPr>
        <w:t> </w:t>
      </w:r>
      <w:r>
        <w:rPr>
          <w:b/>
          <w:sz w:val="24"/>
        </w:rPr>
        <w:t>Africa</w:t>
      </w:r>
      <w:r>
        <w:rPr>
          <w:b/>
          <w:spacing w:val="-5"/>
          <w:sz w:val="24"/>
        </w:rPr>
        <w:t> </w:t>
      </w:r>
      <w:r>
        <w:rPr>
          <w:b/>
          <w:sz w:val="24"/>
        </w:rPr>
        <w:t>in</w:t>
      </w:r>
      <w:r>
        <w:rPr>
          <w:b/>
          <w:spacing w:val="-5"/>
          <w:sz w:val="24"/>
        </w:rPr>
        <w:t> </w:t>
      </w:r>
      <w:r>
        <w:rPr>
          <w:b/>
          <w:sz w:val="24"/>
        </w:rPr>
        <w:t>perpetuating the</w:t>
      </w:r>
      <w:r>
        <w:rPr>
          <w:b/>
          <w:spacing w:val="-4"/>
          <w:sz w:val="24"/>
        </w:rPr>
        <w:t> </w:t>
      </w:r>
      <w:r>
        <w:rPr>
          <w:b/>
          <w:sz w:val="24"/>
        </w:rPr>
        <w:t>illegal occupation and illegal exploitation of the natural resources of Namibia and encouraging the terrorist policy of destabilization against the Frontline</w:t>
      </w:r>
      <w:r>
        <w:rPr>
          <w:b/>
          <w:spacing w:val="40"/>
          <w:sz w:val="24"/>
        </w:rPr>
        <w:t> </w:t>
      </w:r>
      <w:r>
        <w:rPr>
          <w:b/>
          <w:sz w:val="24"/>
        </w:rPr>
        <w:t>States particularly Angola and Mozambique;</w:t>
      </w:r>
    </w:p>
    <w:p>
      <w:pPr>
        <w:spacing w:after="0" w:line="360" w:lineRule="auto"/>
        <w:jc w:val="left"/>
        <w:rPr>
          <w:sz w:val="24"/>
        </w:rPr>
        <w:sectPr>
          <w:pgSz w:w="12240" w:h="15840"/>
          <w:pgMar w:top="740" w:bottom="280" w:left="1680" w:right="1700"/>
        </w:sectPr>
      </w:pPr>
    </w:p>
    <w:p>
      <w:pPr>
        <w:pStyle w:val="ListParagraph"/>
        <w:numPr>
          <w:ilvl w:val="0"/>
          <w:numId w:val="1"/>
        </w:numPr>
        <w:tabs>
          <w:tab w:pos="839" w:val="left" w:leader="none"/>
          <w:tab w:pos="840" w:val="left" w:leader="none"/>
        </w:tabs>
        <w:spacing w:line="360" w:lineRule="auto" w:before="72" w:after="0"/>
        <w:ind w:left="840" w:right="231" w:hanging="720"/>
        <w:jc w:val="left"/>
        <w:rPr>
          <w:b/>
          <w:sz w:val="24"/>
        </w:rPr>
      </w:pPr>
      <w:r>
        <w:rPr>
          <w:b/>
          <w:sz w:val="24"/>
        </w:rPr>
        <w:t>REAFFIRMS that the only basis for a peaceful settlement of the Namibian problem</w:t>
      </w:r>
      <w:r>
        <w:rPr>
          <w:b/>
          <w:spacing w:val="-7"/>
          <w:sz w:val="24"/>
        </w:rPr>
        <w:t> </w:t>
      </w:r>
      <w:r>
        <w:rPr>
          <w:b/>
          <w:sz w:val="24"/>
        </w:rPr>
        <w:t>is</w:t>
      </w:r>
      <w:r>
        <w:rPr>
          <w:b/>
          <w:spacing w:val="-7"/>
          <w:sz w:val="24"/>
        </w:rPr>
        <w:t> </w:t>
      </w:r>
      <w:r>
        <w:rPr>
          <w:b/>
          <w:sz w:val="24"/>
        </w:rPr>
        <w:t>the</w:t>
      </w:r>
      <w:r>
        <w:rPr>
          <w:b/>
          <w:spacing w:val="-7"/>
          <w:sz w:val="24"/>
        </w:rPr>
        <w:t> </w:t>
      </w:r>
      <w:r>
        <w:rPr>
          <w:b/>
          <w:sz w:val="24"/>
        </w:rPr>
        <w:t>unconditional</w:t>
      </w:r>
      <w:r>
        <w:rPr>
          <w:b/>
          <w:spacing w:val="-7"/>
          <w:sz w:val="24"/>
        </w:rPr>
        <w:t> </w:t>
      </w:r>
      <w:r>
        <w:rPr>
          <w:b/>
          <w:sz w:val="24"/>
        </w:rPr>
        <w:t>implementation</w:t>
      </w:r>
      <w:r>
        <w:rPr>
          <w:b/>
          <w:spacing w:val="-7"/>
          <w:sz w:val="24"/>
        </w:rPr>
        <w:t> </w:t>
      </w:r>
      <w:r>
        <w:rPr>
          <w:b/>
          <w:sz w:val="24"/>
        </w:rPr>
        <w:t>of</w:t>
      </w:r>
      <w:r>
        <w:rPr>
          <w:b/>
          <w:spacing w:val="-7"/>
          <w:sz w:val="24"/>
        </w:rPr>
        <w:t> </w:t>
      </w:r>
      <w:r>
        <w:rPr>
          <w:b/>
          <w:sz w:val="24"/>
        </w:rPr>
        <w:t>Security</w:t>
      </w:r>
      <w:r>
        <w:rPr>
          <w:b/>
          <w:spacing w:val="-7"/>
          <w:sz w:val="24"/>
        </w:rPr>
        <w:t> </w:t>
      </w:r>
      <w:r>
        <w:rPr>
          <w:b/>
          <w:sz w:val="24"/>
        </w:rPr>
        <w:t>Council</w:t>
      </w:r>
      <w:r>
        <w:rPr>
          <w:b/>
          <w:spacing w:val="-7"/>
          <w:sz w:val="24"/>
        </w:rPr>
        <w:t> </w:t>
      </w:r>
      <w:r>
        <w:rPr>
          <w:b/>
          <w:sz w:val="24"/>
        </w:rPr>
        <w:t>Resolution 435 (1978);</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40" w:right="315" w:hanging="720"/>
        <w:jc w:val="left"/>
        <w:rPr>
          <w:b/>
          <w:sz w:val="24"/>
        </w:rPr>
      </w:pPr>
      <w:r>
        <w:rPr>
          <w:b/>
          <w:sz w:val="24"/>
        </w:rPr>
        <w:t>REQUESTS the United Nations Security Council to convene as a matter of priority to examine the Namibian Question with a view to ensuring the speedy and unconditional implementation of its Resolution 435 (1978) and CALLS</w:t>
      </w:r>
      <w:r>
        <w:rPr>
          <w:b/>
          <w:spacing w:val="-4"/>
          <w:sz w:val="24"/>
        </w:rPr>
        <w:t> </w:t>
      </w:r>
      <w:r>
        <w:rPr>
          <w:b/>
          <w:sz w:val="24"/>
        </w:rPr>
        <w:t>UPON</w:t>
      </w:r>
      <w:r>
        <w:rPr>
          <w:b/>
          <w:spacing w:val="-4"/>
          <w:sz w:val="24"/>
        </w:rPr>
        <w:t> </w:t>
      </w:r>
      <w:r>
        <w:rPr>
          <w:b/>
          <w:sz w:val="24"/>
        </w:rPr>
        <w:t>all</w:t>
      </w:r>
      <w:r>
        <w:rPr>
          <w:b/>
          <w:spacing w:val="-4"/>
          <w:sz w:val="24"/>
        </w:rPr>
        <w:t> </w:t>
      </w:r>
      <w:r>
        <w:rPr>
          <w:b/>
          <w:sz w:val="24"/>
        </w:rPr>
        <w:t>OAU</w:t>
      </w:r>
      <w:r>
        <w:rPr>
          <w:b/>
          <w:spacing w:val="-4"/>
          <w:sz w:val="24"/>
        </w:rPr>
        <w:t> </w:t>
      </w:r>
      <w:r>
        <w:rPr>
          <w:b/>
          <w:sz w:val="24"/>
        </w:rPr>
        <w:t>Member</w:t>
      </w:r>
      <w:r>
        <w:rPr>
          <w:b/>
          <w:spacing w:val="-4"/>
          <w:sz w:val="24"/>
        </w:rPr>
        <w:t> </w:t>
      </w:r>
      <w:r>
        <w:rPr>
          <w:b/>
          <w:sz w:val="24"/>
        </w:rPr>
        <w:t>States</w:t>
      </w:r>
      <w:r>
        <w:rPr>
          <w:b/>
          <w:spacing w:val="-4"/>
          <w:sz w:val="24"/>
        </w:rPr>
        <w:t> </w:t>
      </w:r>
      <w:r>
        <w:rPr>
          <w:b/>
          <w:sz w:val="24"/>
        </w:rPr>
        <w:t>to</w:t>
      </w:r>
      <w:r>
        <w:rPr>
          <w:b/>
          <w:spacing w:val="-4"/>
          <w:sz w:val="24"/>
        </w:rPr>
        <w:t> </w:t>
      </w:r>
      <w:r>
        <w:rPr>
          <w:b/>
          <w:sz w:val="24"/>
        </w:rPr>
        <w:t>participate</w:t>
      </w:r>
      <w:r>
        <w:rPr>
          <w:b/>
          <w:spacing w:val="-4"/>
          <w:sz w:val="24"/>
        </w:rPr>
        <w:t> </w:t>
      </w:r>
      <w:r>
        <w:rPr>
          <w:b/>
          <w:sz w:val="24"/>
        </w:rPr>
        <w:t>at</w:t>
      </w:r>
      <w:r>
        <w:rPr>
          <w:b/>
          <w:spacing w:val="-4"/>
          <w:sz w:val="24"/>
        </w:rPr>
        <w:t> </w:t>
      </w:r>
      <w:r>
        <w:rPr>
          <w:b/>
          <w:sz w:val="24"/>
        </w:rPr>
        <w:t>a</w:t>
      </w:r>
      <w:r>
        <w:rPr>
          <w:b/>
          <w:spacing w:val="-4"/>
          <w:sz w:val="24"/>
        </w:rPr>
        <w:t> </w:t>
      </w:r>
      <w:r>
        <w:rPr>
          <w:b/>
          <w:sz w:val="24"/>
        </w:rPr>
        <w:t>high</w:t>
      </w:r>
      <w:r>
        <w:rPr>
          <w:b/>
          <w:spacing w:val="-4"/>
          <w:sz w:val="24"/>
        </w:rPr>
        <w:t> </w:t>
      </w:r>
      <w:r>
        <w:rPr>
          <w:b/>
          <w:sz w:val="24"/>
        </w:rPr>
        <w:t>level</w:t>
      </w:r>
      <w:r>
        <w:rPr>
          <w:b/>
          <w:spacing w:val="-4"/>
          <w:sz w:val="24"/>
        </w:rPr>
        <w:t> </w:t>
      </w:r>
      <w:r>
        <w:rPr>
          <w:b/>
          <w:sz w:val="24"/>
        </w:rPr>
        <w:t>at</w:t>
      </w:r>
      <w:r>
        <w:rPr>
          <w:b/>
          <w:spacing w:val="-4"/>
          <w:sz w:val="24"/>
        </w:rPr>
        <w:t> </w:t>
      </w:r>
      <w:r>
        <w:rPr>
          <w:b/>
          <w:sz w:val="24"/>
        </w:rPr>
        <w:t>that </w:t>
      </w:r>
      <w:r>
        <w:rPr>
          <w:b/>
          <w:spacing w:val="-2"/>
          <w:sz w:val="24"/>
        </w:rPr>
        <w:t>Session;</w:t>
      </w:r>
    </w:p>
    <w:p>
      <w:pPr>
        <w:pStyle w:val="BodyText"/>
        <w:spacing w:before="9"/>
        <w:rPr>
          <w:sz w:val="35"/>
        </w:rPr>
      </w:pPr>
    </w:p>
    <w:p>
      <w:pPr>
        <w:pStyle w:val="ListParagraph"/>
        <w:numPr>
          <w:ilvl w:val="0"/>
          <w:numId w:val="1"/>
        </w:numPr>
        <w:tabs>
          <w:tab w:pos="839" w:val="left" w:leader="none"/>
          <w:tab w:pos="840" w:val="left" w:leader="none"/>
        </w:tabs>
        <w:spacing w:line="360" w:lineRule="auto" w:before="0" w:after="0"/>
        <w:ind w:left="840" w:right="135" w:hanging="720"/>
        <w:jc w:val="left"/>
        <w:rPr>
          <w:b/>
          <w:sz w:val="24"/>
        </w:rPr>
      </w:pPr>
      <w:r>
        <w:rPr>
          <w:b/>
          <w:sz w:val="24"/>
        </w:rPr>
        <w:t>VEHEMENTLY CONDEMNS and REJECTS the creation (establishment) of</w:t>
      </w:r>
      <w:r>
        <w:rPr>
          <w:b/>
          <w:spacing w:val="-3"/>
          <w:sz w:val="24"/>
        </w:rPr>
        <w:t> </w:t>
      </w:r>
      <w:r>
        <w:rPr>
          <w:b/>
          <w:sz w:val="24"/>
        </w:rPr>
        <w:t>the</w:t>
      </w:r>
      <w:r>
        <w:rPr>
          <w:b/>
          <w:spacing w:val="-3"/>
          <w:sz w:val="24"/>
        </w:rPr>
        <w:t> </w:t>
      </w:r>
      <w:r>
        <w:rPr>
          <w:b/>
          <w:sz w:val="24"/>
        </w:rPr>
        <w:t>Multi-party</w:t>
      </w:r>
      <w:r>
        <w:rPr>
          <w:b/>
          <w:spacing w:val="-5"/>
          <w:sz w:val="24"/>
        </w:rPr>
        <w:t> </w:t>
      </w:r>
      <w:r>
        <w:rPr>
          <w:b/>
          <w:sz w:val="24"/>
        </w:rPr>
        <w:t>Conference</w:t>
      </w:r>
      <w:r>
        <w:rPr>
          <w:b/>
          <w:spacing w:val="-5"/>
          <w:sz w:val="24"/>
        </w:rPr>
        <w:t> </w:t>
      </w:r>
      <w:r>
        <w:rPr>
          <w:b/>
          <w:sz w:val="24"/>
        </w:rPr>
        <w:t>and</w:t>
      </w:r>
      <w:r>
        <w:rPr>
          <w:b/>
          <w:spacing w:val="-4"/>
          <w:sz w:val="24"/>
        </w:rPr>
        <w:t> </w:t>
      </w:r>
      <w:r>
        <w:rPr>
          <w:b/>
          <w:sz w:val="24"/>
        </w:rPr>
        <w:t>CALLS</w:t>
      </w:r>
      <w:r>
        <w:rPr>
          <w:b/>
          <w:spacing w:val="-4"/>
          <w:sz w:val="24"/>
        </w:rPr>
        <w:t> </w:t>
      </w:r>
      <w:r>
        <w:rPr>
          <w:b/>
          <w:sz w:val="24"/>
        </w:rPr>
        <w:t>ON</w:t>
      </w:r>
      <w:r>
        <w:rPr>
          <w:b/>
          <w:spacing w:val="-5"/>
          <w:sz w:val="24"/>
        </w:rPr>
        <w:t> </w:t>
      </w:r>
      <w:r>
        <w:rPr>
          <w:b/>
          <w:sz w:val="24"/>
        </w:rPr>
        <w:t>all</w:t>
      </w:r>
      <w:r>
        <w:rPr>
          <w:b/>
          <w:spacing w:val="-3"/>
          <w:sz w:val="24"/>
        </w:rPr>
        <w:t> </w:t>
      </w:r>
      <w:r>
        <w:rPr>
          <w:b/>
          <w:sz w:val="24"/>
        </w:rPr>
        <w:t>countries</w:t>
      </w:r>
      <w:r>
        <w:rPr>
          <w:b/>
          <w:spacing w:val="-3"/>
          <w:sz w:val="24"/>
        </w:rPr>
        <w:t> </w:t>
      </w:r>
      <w:r>
        <w:rPr>
          <w:b/>
          <w:sz w:val="24"/>
        </w:rPr>
        <w:t>not</w:t>
      </w:r>
      <w:r>
        <w:rPr>
          <w:b/>
          <w:spacing w:val="-2"/>
          <w:sz w:val="24"/>
        </w:rPr>
        <w:t> </w:t>
      </w:r>
      <w:r>
        <w:rPr>
          <w:b/>
          <w:sz w:val="24"/>
        </w:rPr>
        <w:t>to</w:t>
      </w:r>
      <w:r>
        <w:rPr>
          <w:b/>
          <w:spacing w:val="-3"/>
          <w:sz w:val="24"/>
        </w:rPr>
        <w:t> </w:t>
      </w:r>
      <w:r>
        <w:rPr>
          <w:b/>
          <w:sz w:val="24"/>
        </w:rPr>
        <w:t>recognize, any</w:t>
      </w:r>
      <w:r>
        <w:rPr>
          <w:b/>
          <w:spacing w:val="-4"/>
          <w:sz w:val="24"/>
        </w:rPr>
        <w:t> </w:t>
      </w:r>
      <w:r>
        <w:rPr>
          <w:b/>
          <w:sz w:val="24"/>
        </w:rPr>
        <w:t>puppet</w:t>
      </w:r>
      <w:r>
        <w:rPr>
          <w:b/>
          <w:spacing w:val="-4"/>
          <w:sz w:val="24"/>
        </w:rPr>
        <w:t> </w:t>
      </w:r>
      <w:r>
        <w:rPr>
          <w:b/>
          <w:sz w:val="24"/>
        </w:rPr>
        <w:t>regime</w:t>
      </w:r>
      <w:r>
        <w:rPr>
          <w:b/>
          <w:spacing w:val="-4"/>
          <w:sz w:val="24"/>
        </w:rPr>
        <w:t> </w:t>
      </w:r>
      <w:r>
        <w:rPr>
          <w:b/>
          <w:sz w:val="24"/>
        </w:rPr>
        <w:t>that</w:t>
      </w:r>
      <w:r>
        <w:rPr>
          <w:b/>
          <w:spacing w:val="-4"/>
          <w:sz w:val="24"/>
        </w:rPr>
        <w:t> </w:t>
      </w:r>
      <w:r>
        <w:rPr>
          <w:b/>
          <w:sz w:val="24"/>
        </w:rPr>
        <w:t>may</w:t>
      </w:r>
      <w:r>
        <w:rPr>
          <w:b/>
          <w:spacing w:val="40"/>
          <w:sz w:val="24"/>
        </w:rPr>
        <w:t> </w:t>
      </w:r>
      <w:r>
        <w:rPr>
          <w:b/>
          <w:sz w:val="24"/>
        </w:rPr>
        <w:t>(might)</w:t>
      </w:r>
      <w:r>
        <w:rPr>
          <w:b/>
          <w:spacing w:val="-4"/>
          <w:sz w:val="24"/>
        </w:rPr>
        <w:t> </w:t>
      </w:r>
      <w:r>
        <w:rPr>
          <w:b/>
          <w:sz w:val="24"/>
        </w:rPr>
        <w:t>be</w:t>
      </w:r>
      <w:r>
        <w:rPr>
          <w:b/>
          <w:spacing w:val="-4"/>
          <w:sz w:val="24"/>
        </w:rPr>
        <w:t> </w:t>
      </w:r>
      <w:r>
        <w:rPr>
          <w:b/>
          <w:sz w:val="24"/>
        </w:rPr>
        <w:t>installed</w:t>
      </w:r>
      <w:r>
        <w:rPr>
          <w:b/>
          <w:spacing w:val="-4"/>
          <w:sz w:val="24"/>
        </w:rPr>
        <w:t> </w:t>
      </w:r>
      <w:r>
        <w:rPr>
          <w:b/>
          <w:sz w:val="24"/>
        </w:rPr>
        <w:t>as</w:t>
      </w:r>
      <w:r>
        <w:rPr>
          <w:b/>
          <w:spacing w:val="-4"/>
          <w:sz w:val="24"/>
        </w:rPr>
        <w:t> </w:t>
      </w:r>
      <w:r>
        <w:rPr>
          <w:b/>
          <w:sz w:val="24"/>
        </w:rPr>
        <w:t>a</w:t>
      </w:r>
      <w:r>
        <w:rPr>
          <w:b/>
          <w:spacing w:val="-4"/>
          <w:sz w:val="24"/>
        </w:rPr>
        <w:t> </w:t>
      </w:r>
      <w:r>
        <w:rPr>
          <w:b/>
          <w:sz w:val="24"/>
        </w:rPr>
        <w:t>result</w:t>
      </w:r>
      <w:r>
        <w:rPr>
          <w:b/>
          <w:spacing w:val="-4"/>
          <w:sz w:val="24"/>
        </w:rPr>
        <w:t> </w:t>
      </w:r>
      <w:r>
        <w:rPr>
          <w:b/>
          <w:sz w:val="24"/>
        </w:rPr>
        <w:t>of</w:t>
      </w:r>
      <w:r>
        <w:rPr>
          <w:b/>
          <w:spacing w:val="-4"/>
          <w:sz w:val="24"/>
        </w:rPr>
        <w:t> </w:t>
      </w:r>
      <w:r>
        <w:rPr>
          <w:b/>
          <w:sz w:val="24"/>
        </w:rPr>
        <w:t>the</w:t>
      </w:r>
      <w:r>
        <w:rPr>
          <w:b/>
          <w:spacing w:val="-4"/>
          <w:sz w:val="24"/>
        </w:rPr>
        <w:t> </w:t>
      </w:r>
      <w:r>
        <w:rPr>
          <w:b/>
          <w:sz w:val="24"/>
        </w:rPr>
        <w:t>continuing sinister attempts by the racist Pretoria regime to achieve such an inimical </w:t>
      </w:r>
      <w:r>
        <w:rPr>
          <w:b/>
          <w:spacing w:val="-4"/>
          <w:sz w:val="24"/>
        </w:rPr>
        <w:t>end;</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40" w:right="923" w:hanging="720"/>
        <w:jc w:val="left"/>
        <w:rPr>
          <w:b/>
          <w:sz w:val="24"/>
        </w:rPr>
      </w:pPr>
      <w:r>
        <w:rPr>
          <w:b/>
          <w:sz w:val="24"/>
        </w:rPr>
        <w:t>UNEQUIVOCALLY CONDEMNS the military conscription of the Namibian</w:t>
      </w:r>
      <w:r>
        <w:rPr>
          <w:b/>
          <w:spacing w:val="-5"/>
          <w:sz w:val="24"/>
        </w:rPr>
        <w:t> </w:t>
      </w:r>
      <w:r>
        <w:rPr>
          <w:b/>
          <w:sz w:val="24"/>
        </w:rPr>
        <w:t>people</w:t>
      </w:r>
      <w:r>
        <w:rPr>
          <w:b/>
          <w:spacing w:val="-5"/>
          <w:sz w:val="24"/>
        </w:rPr>
        <w:t> </w:t>
      </w:r>
      <w:r>
        <w:rPr>
          <w:b/>
          <w:sz w:val="24"/>
        </w:rPr>
        <w:t>introduced</w:t>
      </w:r>
      <w:r>
        <w:rPr>
          <w:b/>
          <w:spacing w:val="-5"/>
          <w:sz w:val="24"/>
        </w:rPr>
        <w:t> </w:t>
      </w:r>
      <w:r>
        <w:rPr>
          <w:b/>
          <w:sz w:val="24"/>
        </w:rPr>
        <w:t>by</w:t>
      </w:r>
      <w:r>
        <w:rPr>
          <w:b/>
          <w:spacing w:val="-5"/>
          <w:sz w:val="24"/>
        </w:rPr>
        <w:t> </w:t>
      </w:r>
      <w:r>
        <w:rPr>
          <w:b/>
          <w:sz w:val="24"/>
        </w:rPr>
        <w:t>the</w:t>
      </w:r>
      <w:r>
        <w:rPr>
          <w:b/>
          <w:spacing w:val="-5"/>
          <w:sz w:val="24"/>
        </w:rPr>
        <w:t> </w:t>
      </w:r>
      <w:r>
        <w:rPr>
          <w:b/>
          <w:sz w:val="24"/>
        </w:rPr>
        <w:t>racist</w:t>
      </w:r>
      <w:r>
        <w:rPr>
          <w:b/>
          <w:spacing w:val="-5"/>
          <w:sz w:val="24"/>
        </w:rPr>
        <w:t> </w:t>
      </w:r>
      <w:r>
        <w:rPr>
          <w:b/>
          <w:sz w:val="24"/>
        </w:rPr>
        <w:t>regime</w:t>
      </w:r>
      <w:r>
        <w:rPr>
          <w:b/>
          <w:spacing w:val="-5"/>
          <w:sz w:val="24"/>
        </w:rPr>
        <w:t> </w:t>
      </w:r>
      <w:r>
        <w:rPr>
          <w:b/>
          <w:sz w:val="24"/>
        </w:rPr>
        <w:t>since</w:t>
      </w:r>
      <w:r>
        <w:rPr>
          <w:b/>
          <w:spacing w:val="-5"/>
          <w:sz w:val="24"/>
        </w:rPr>
        <w:t> </w:t>
      </w:r>
      <w:r>
        <w:rPr>
          <w:b/>
          <w:sz w:val="24"/>
        </w:rPr>
        <w:t>October</w:t>
      </w:r>
      <w:r>
        <w:rPr>
          <w:b/>
          <w:spacing w:val="-5"/>
          <w:sz w:val="24"/>
        </w:rPr>
        <w:t> </w:t>
      </w:r>
      <w:r>
        <w:rPr>
          <w:b/>
          <w:sz w:val="24"/>
        </w:rPr>
        <w:t>1984;</w:t>
      </w:r>
    </w:p>
    <w:p>
      <w:pPr>
        <w:pStyle w:val="BodyText"/>
        <w:spacing w:before="8"/>
        <w:rPr>
          <w:sz w:val="35"/>
        </w:rPr>
      </w:pPr>
    </w:p>
    <w:p>
      <w:pPr>
        <w:pStyle w:val="ListParagraph"/>
        <w:numPr>
          <w:ilvl w:val="0"/>
          <w:numId w:val="1"/>
        </w:numPr>
        <w:tabs>
          <w:tab w:pos="839" w:val="left" w:leader="none"/>
          <w:tab w:pos="840" w:val="left" w:leader="none"/>
        </w:tabs>
        <w:spacing w:line="360" w:lineRule="auto" w:before="1" w:after="0"/>
        <w:ind w:left="840" w:right="546" w:hanging="720"/>
        <w:jc w:val="left"/>
        <w:rPr>
          <w:b/>
          <w:sz w:val="24"/>
        </w:rPr>
      </w:pPr>
      <w:r>
        <w:rPr>
          <w:b/>
          <w:sz w:val="24"/>
        </w:rPr>
        <w:t>COMMENDS</w:t>
      </w:r>
      <w:r>
        <w:rPr>
          <w:b/>
          <w:spacing w:val="-6"/>
          <w:sz w:val="24"/>
        </w:rPr>
        <w:t> </w:t>
      </w:r>
      <w:r>
        <w:rPr>
          <w:b/>
          <w:sz w:val="24"/>
        </w:rPr>
        <w:t>SWAPO</w:t>
      </w:r>
      <w:r>
        <w:rPr>
          <w:b/>
          <w:spacing w:val="-6"/>
          <w:sz w:val="24"/>
        </w:rPr>
        <w:t> </w:t>
      </w:r>
      <w:r>
        <w:rPr>
          <w:b/>
          <w:sz w:val="24"/>
        </w:rPr>
        <w:t>for</w:t>
      </w:r>
      <w:r>
        <w:rPr>
          <w:b/>
          <w:spacing w:val="-6"/>
          <w:sz w:val="24"/>
        </w:rPr>
        <w:t> </w:t>
      </w:r>
      <w:r>
        <w:rPr>
          <w:b/>
          <w:sz w:val="24"/>
        </w:rPr>
        <w:t>its</w:t>
      </w:r>
      <w:r>
        <w:rPr>
          <w:b/>
          <w:spacing w:val="-6"/>
          <w:sz w:val="24"/>
        </w:rPr>
        <w:t> </w:t>
      </w:r>
      <w:r>
        <w:rPr>
          <w:b/>
          <w:sz w:val="24"/>
        </w:rPr>
        <w:t>successful</w:t>
      </w:r>
      <w:r>
        <w:rPr>
          <w:b/>
          <w:spacing w:val="-6"/>
          <w:sz w:val="24"/>
        </w:rPr>
        <w:t> </w:t>
      </w:r>
      <w:r>
        <w:rPr>
          <w:b/>
          <w:sz w:val="24"/>
        </w:rPr>
        <w:t>efforts</w:t>
      </w:r>
      <w:r>
        <w:rPr>
          <w:b/>
          <w:spacing w:val="-6"/>
          <w:sz w:val="24"/>
        </w:rPr>
        <w:t> </w:t>
      </w:r>
      <w:r>
        <w:rPr>
          <w:b/>
          <w:sz w:val="24"/>
        </w:rPr>
        <w:t>in</w:t>
      </w:r>
      <w:r>
        <w:rPr>
          <w:b/>
          <w:spacing w:val="-6"/>
          <w:sz w:val="24"/>
        </w:rPr>
        <w:t> </w:t>
      </w:r>
      <w:r>
        <w:rPr>
          <w:b/>
          <w:sz w:val="24"/>
        </w:rPr>
        <w:t>intensifying</w:t>
      </w:r>
      <w:r>
        <w:rPr>
          <w:b/>
          <w:spacing w:val="-6"/>
          <w:sz w:val="24"/>
        </w:rPr>
        <w:t> </w:t>
      </w:r>
      <w:r>
        <w:rPr>
          <w:b/>
          <w:sz w:val="24"/>
        </w:rPr>
        <w:t>the</w:t>
      </w:r>
      <w:r>
        <w:rPr>
          <w:b/>
          <w:spacing w:val="-6"/>
          <w:sz w:val="24"/>
        </w:rPr>
        <w:t> </w:t>
      </w:r>
      <w:r>
        <w:rPr>
          <w:b/>
          <w:sz w:val="24"/>
        </w:rPr>
        <w:t>armed liberation struggle which remains the only effective means of achieving Namibia’s independence;</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40" w:right="193" w:hanging="720"/>
        <w:jc w:val="left"/>
        <w:rPr>
          <w:b/>
          <w:sz w:val="24"/>
        </w:rPr>
      </w:pPr>
      <w:r>
        <w:rPr>
          <w:b/>
          <w:sz w:val="24"/>
        </w:rPr>
        <w:t>REAFFIRMS</w:t>
      </w:r>
      <w:r>
        <w:rPr>
          <w:b/>
          <w:spacing w:val="-3"/>
          <w:sz w:val="24"/>
        </w:rPr>
        <w:t> </w:t>
      </w:r>
      <w:r>
        <w:rPr>
          <w:b/>
          <w:sz w:val="24"/>
        </w:rPr>
        <w:t>its</w:t>
      </w:r>
      <w:r>
        <w:rPr>
          <w:b/>
          <w:spacing w:val="-3"/>
          <w:sz w:val="24"/>
        </w:rPr>
        <w:t> </w:t>
      </w:r>
      <w:r>
        <w:rPr>
          <w:b/>
          <w:sz w:val="24"/>
        </w:rPr>
        <w:t>support</w:t>
      </w:r>
      <w:r>
        <w:rPr>
          <w:b/>
          <w:spacing w:val="-3"/>
          <w:sz w:val="24"/>
        </w:rPr>
        <w:t> </w:t>
      </w:r>
      <w:r>
        <w:rPr>
          <w:b/>
          <w:sz w:val="24"/>
        </w:rPr>
        <w:t>for</w:t>
      </w:r>
      <w:r>
        <w:rPr>
          <w:b/>
          <w:spacing w:val="-3"/>
          <w:sz w:val="24"/>
        </w:rPr>
        <w:t> </w:t>
      </w:r>
      <w:r>
        <w:rPr>
          <w:b/>
          <w:sz w:val="24"/>
        </w:rPr>
        <w:t>legitimacy</w:t>
      </w:r>
      <w:r>
        <w:rPr>
          <w:b/>
          <w:spacing w:val="-5"/>
          <w:sz w:val="24"/>
        </w:rPr>
        <w:t> </w:t>
      </w:r>
      <w:r>
        <w:rPr>
          <w:b/>
          <w:sz w:val="24"/>
        </w:rPr>
        <w:t>of</w:t>
      </w:r>
      <w:r>
        <w:rPr>
          <w:b/>
          <w:spacing w:val="-5"/>
          <w:sz w:val="24"/>
        </w:rPr>
        <w:t> </w:t>
      </w:r>
      <w:r>
        <w:rPr>
          <w:b/>
          <w:sz w:val="24"/>
        </w:rPr>
        <w:t>the</w:t>
      </w:r>
      <w:r>
        <w:rPr>
          <w:b/>
          <w:spacing w:val="-5"/>
          <w:sz w:val="24"/>
        </w:rPr>
        <w:t> </w:t>
      </w:r>
      <w:r>
        <w:rPr>
          <w:b/>
          <w:sz w:val="24"/>
        </w:rPr>
        <w:t>armed</w:t>
      </w:r>
      <w:r>
        <w:rPr>
          <w:b/>
          <w:spacing w:val="-5"/>
          <w:sz w:val="24"/>
        </w:rPr>
        <w:t> </w:t>
      </w:r>
      <w:r>
        <w:rPr>
          <w:b/>
          <w:sz w:val="24"/>
        </w:rPr>
        <w:t>liberation</w:t>
      </w:r>
      <w:r>
        <w:rPr>
          <w:b/>
          <w:spacing w:val="-5"/>
          <w:sz w:val="24"/>
        </w:rPr>
        <w:t> </w:t>
      </w:r>
      <w:r>
        <w:rPr>
          <w:b/>
          <w:sz w:val="24"/>
        </w:rPr>
        <w:t>struggle</w:t>
      </w:r>
      <w:r>
        <w:rPr>
          <w:b/>
          <w:spacing w:val="-5"/>
          <w:sz w:val="24"/>
        </w:rPr>
        <w:t> </w:t>
      </w:r>
      <w:r>
        <w:rPr>
          <w:b/>
          <w:sz w:val="24"/>
        </w:rPr>
        <w:t>and all other forms of struggle by the Namibian people under the leadership of </w:t>
      </w:r>
      <w:r>
        <w:rPr>
          <w:b/>
          <w:spacing w:val="-2"/>
          <w:sz w:val="24"/>
        </w:rPr>
        <w:t>SWAPO;</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95" w:hanging="720"/>
        <w:jc w:val="left"/>
        <w:rPr>
          <w:b/>
          <w:sz w:val="24"/>
        </w:rPr>
      </w:pPr>
      <w:r>
        <w:rPr>
          <w:b/>
          <w:sz w:val="24"/>
        </w:rPr>
        <w:t>URGES</w:t>
      </w:r>
      <w:r>
        <w:rPr>
          <w:b/>
          <w:spacing w:val="-4"/>
          <w:sz w:val="24"/>
        </w:rPr>
        <w:t> </w:t>
      </w:r>
      <w:r>
        <w:rPr>
          <w:b/>
          <w:sz w:val="24"/>
        </w:rPr>
        <w:t>Member</w:t>
      </w:r>
      <w:r>
        <w:rPr>
          <w:b/>
          <w:spacing w:val="-5"/>
          <w:sz w:val="24"/>
        </w:rPr>
        <w:t> </w:t>
      </w:r>
      <w:r>
        <w:rPr>
          <w:b/>
          <w:sz w:val="24"/>
        </w:rPr>
        <w:t>States</w:t>
      </w:r>
      <w:r>
        <w:rPr>
          <w:b/>
          <w:spacing w:val="-5"/>
          <w:sz w:val="24"/>
        </w:rPr>
        <w:t> </w:t>
      </w:r>
      <w:r>
        <w:rPr>
          <w:b/>
          <w:sz w:val="24"/>
        </w:rPr>
        <w:t>to</w:t>
      </w:r>
      <w:r>
        <w:rPr>
          <w:b/>
          <w:spacing w:val="-5"/>
          <w:sz w:val="24"/>
        </w:rPr>
        <w:t> </w:t>
      </w:r>
      <w:r>
        <w:rPr>
          <w:b/>
          <w:sz w:val="24"/>
        </w:rPr>
        <w:t>implement</w:t>
      </w:r>
      <w:r>
        <w:rPr>
          <w:b/>
          <w:spacing w:val="-4"/>
          <w:sz w:val="24"/>
        </w:rPr>
        <w:t> </w:t>
      </w:r>
      <w:r>
        <w:rPr>
          <w:b/>
          <w:sz w:val="24"/>
        </w:rPr>
        <w:t>the</w:t>
      </w:r>
      <w:r>
        <w:rPr>
          <w:b/>
          <w:spacing w:val="-5"/>
          <w:sz w:val="24"/>
        </w:rPr>
        <w:t> </w:t>
      </w:r>
      <w:r>
        <w:rPr>
          <w:b/>
          <w:sz w:val="24"/>
        </w:rPr>
        <w:t>Arusha</w:t>
      </w:r>
      <w:r>
        <w:rPr>
          <w:b/>
          <w:spacing w:val="-5"/>
          <w:sz w:val="24"/>
        </w:rPr>
        <w:t> </w:t>
      </w:r>
      <w:r>
        <w:rPr>
          <w:b/>
          <w:sz w:val="24"/>
        </w:rPr>
        <w:t>Plan</w:t>
      </w:r>
      <w:r>
        <w:rPr>
          <w:b/>
          <w:spacing w:val="-4"/>
          <w:sz w:val="24"/>
        </w:rPr>
        <w:t> </w:t>
      </w:r>
      <w:r>
        <w:rPr>
          <w:b/>
          <w:sz w:val="24"/>
        </w:rPr>
        <w:t>of</w:t>
      </w:r>
      <w:r>
        <w:rPr>
          <w:b/>
          <w:spacing w:val="-5"/>
          <w:sz w:val="24"/>
        </w:rPr>
        <w:t> </w:t>
      </w:r>
      <w:r>
        <w:rPr>
          <w:b/>
          <w:sz w:val="24"/>
        </w:rPr>
        <w:t>Action</w:t>
      </w:r>
      <w:r>
        <w:rPr>
          <w:b/>
          <w:spacing w:val="-4"/>
          <w:sz w:val="24"/>
        </w:rPr>
        <w:t> </w:t>
      </w:r>
      <w:r>
        <w:rPr>
          <w:b/>
          <w:sz w:val="24"/>
        </w:rPr>
        <w:t>on</w:t>
      </w:r>
      <w:r>
        <w:rPr>
          <w:b/>
          <w:spacing w:val="-4"/>
          <w:sz w:val="24"/>
        </w:rPr>
        <w:t> </w:t>
      </w:r>
      <w:r>
        <w:rPr>
          <w:b/>
          <w:sz w:val="24"/>
        </w:rPr>
        <w:t>Namibia with special reference to the contribution to the special fund on Namibia so as to enable SWAPO to continue to effectively enhance the national liberation struggle;</w:t>
      </w:r>
    </w:p>
    <w:p>
      <w:pPr>
        <w:spacing w:after="0" w:line="360" w:lineRule="auto"/>
        <w:jc w:val="left"/>
        <w:rPr>
          <w:sz w:val="24"/>
        </w:rPr>
        <w:sectPr>
          <w:pgSz w:w="12240" w:h="15840"/>
          <w:pgMar w:top="740" w:bottom="280" w:left="1680" w:right="1700"/>
        </w:sectPr>
      </w:pPr>
    </w:p>
    <w:p>
      <w:pPr>
        <w:pStyle w:val="ListParagraph"/>
        <w:numPr>
          <w:ilvl w:val="0"/>
          <w:numId w:val="1"/>
        </w:numPr>
        <w:tabs>
          <w:tab w:pos="839" w:val="left" w:leader="none"/>
          <w:tab w:pos="840" w:val="left" w:leader="none"/>
        </w:tabs>
        <w:spacing w:line="360" w:lineRule="auto" w:before="72" w:after="0"/>
        <w:ind w:left="840" w:right="206" w:hanging="720"/>
        <w:jc w:val="left"/>
        <w:rPr>
          <w:b/>
          <w:sz w:val="24"/>
        </w:rPr>
      </w:pPr>
      <w:r>
        <w:rPr>
          <w:b/>
          <w:sz w:val="24"/>
        </w:rPr>
        <w:t>RENEWS its firm support to the Secretary-General of the UN for the continuous efforts he is deploying with the view to accelerating the independence</w:t>
      </w:r>
      <w:r>
        <w:rPr>
          <w:b/>
          <w:spacing w:val="-4"/>
          <w:sz w:val="24"/>
        </w:rPr>
        <w:t> </w:t>
      </w:r>
      <w:r>
        <w:rPr>
          <w:b/>
          <w:sz w:val="24"/>
        </w:rPr>
        <w:t>of</w:t>
      </w:r>
      <w:r>
        <w:rPr>
          <w:b/>
          <w:spacing w:val="-4"/>
          <w:sz w:val="24"/>
        </w:rPr>
        <w:t> </w:t>
      </w:r>
      <w:r>
        <w:rPr>
          <w:b/>
          <w:sz w:val="24"/>
        </w:rPr>
        <w:t>Namibia</w:t>
      </w:r>
      <w:r>
        <w:rPr>
          <w:b/>
          <w:spacing w:val="-4"/>
          <w:sz w:val="24"/>
        </w:rPr>
        <w:t> </w:t>
      </w:r>
      <w:r>
        <w:rPr>
          <w:b/>
          <w:sz w:val="24"/>
        </w:rPr>
        <w:t>as</w:t>
      </w:r>
      <w:r>
        <w:rPr>
          <w:b/>
          <w:spacing w:val="-4"/>
          <w:sz w:val="24"/>
        </w:rPr>
        <w:t> </w:t>
      </w:r>
      <w:r>
        <w:rPr>
          <w:b/>
          <w:sz w:val="24"/>
        </w:rPr>
        <w:t>well</w:t>
      </w:r>
      <w:r>
        <w:rPr>
          <w:b/>
          <w:spacing w:val="-4"/>
          <w:sz w:val="24"/>
        </w:rPr>
        <w:t> </w:t>
      </w:r>
      <w:r>
        <w:rPr>
          <w:b/>
          <w:sz w:val="24"/>
        </w:rPr>
        <w:t>as</w:t>
      </w:r>
      <w:r>
        <w:rPr>
          <w:b/>
          <w:spacing w:val="-4"/>
          <w:sz w:val="24"/>
        </w:rPr>
        <w:t> </w:t>
      </w:r>
      <w:r>
        <w:rPr>
          <w:b/>
          <w:sz w:val="24"/>
        </w:rPr>
        <w:t>to</w:t>
      </w:r>
      <w:r>
        <w:rPr>
          <w:b/>
          <w:spacing w:val="-4"/>
          <w:sz w:val="24"/>
        </w:rPr>
        <w:t> </w:t>
      </w:r>
      <w:r>
        <w:rPr>
          <w:b/>
          <w:sz w:val="24"/>
        </w:rPr>
        <w:t>the</w:t>
      </w:r>
      <w:r>
        <w:rPr>
          <w:b/>
          <w:spacing w:val="-4"/>
          <w:sz w:val="24"/>
        </w:rPr>
        <w:t> </w:t>
      </w:r>
      <w:r>
        <w:rPr>
          <w:b/>
          <w:sz w:val="24"/>
        </w:rPr>
        <w:t>UN</w:t>
      </w:r>
      <w:r>
        <w:rPr>
          <w:b/>
          <w:spacing w:val="-4"/>
          <w:sz w:val="24"/>
        </w:rPr>
        <w:t> </w:t>
      </w:r>
      <w:r>
        <w:rPr>
          <w:b/>
          <w:sz w:val="24"/>
        </w:rPr>
        <w:t>Council</w:t>
      </w:r>
      <w:r>
        <w:rPr>
          <w:b/>
          <w:spacing w:val="-4"/>
          <w:sz w:val="24"/>
        </w:rPr>
        <w:t> </w:t>
      </w:r>
      <w:r>
        <w:rPr>
          <w:b/>
          <w:sz w:val="24"/>
        </w:rPr>
        <w:t>for</w:t>
      </w:r>
      <w:r>
        <w:rPr>
          <w:b/>
          <w:spacing w:val="-4"/>
          <w:sz w:val="24"/>
        </w:rPr>
        <w:t> </w:t>
      </w:r>
      <w:r>
        <w:rPr>
          <w:b/>
          <w:sz w:val="24"/>
        </w:rPr>
        <w:t>Namibia,</w:t>
      </w:r>
      <w:r>
        <w:rPr>
          <w:b/>
          <w:spacing w:val="-2"/>
          <w:sz w:val="24"/>
        </w:rPr>
        <w:t> </w:t>
      </w:r>
      <w:r>
        <w:rPr>
          <w:b/>
          <w:sz w:val="24"/>
        </w:rPr>
        <w:t>the</w:t>
      </w:r>
      <w:r>
        <w:rPr>
          <w:b/>
          <w:spacing w:val="-4"/>
          <w:sz w:val="24"/>
        </w:rPr>
        <w:t> </w:t>
      </w:r>
      <w:r>
        <w:rPr>
          <w:b/>
          <w:sz w:val="24"/>
        </w:rPr>
        <w:t>legal administering authority of the territory until its independence;</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39" w:right="228" w:hanging="720"/>
        <w:jc w:val="left"/>
        <w:rPr>
          <w:b/>
          <w:sz w:val="24"/>
        </w:rPr>
      </w:pPr>
      <w:r>
        <w:rPr>
          <w:b/>
          <w:sz w:val="24"/>
        </w:rPr>
        <w:t>FULLY SUPPORTS the convening of a special meeting on Namibia of the Co-ordinating</w:t>
      </w:r>
      <w:r>
        <w:rPr>
          <w:b/>
          <w:spacing w:val="-5"/>
          <w:sz w:val="24"/>
        </w:rPr>
        <w:t> </w:t>
      </w:r>
      <w:r>
        <w:rPr>
          <w:b/>
          <w:sz w:val="24"/>
        </w:rPr>
        <w:t>Bureau</w:t>
      </w:r>
      <w:r>
        <w:rPr>
          <w:b/>
          <w:spacing w:val="-5"/>
          <w:sz w:val="24"/>
        </w:rPr>
        <w:t> </w:t>
      </w:r>
      <w:r>
        <w:rPr>
          <w:b/>
          <w:sz w:val="24"/>
        </w:rPr>
        <w:t>of</w:t>
      </w:r>
      <w:r>
        <w:rPr>
          <w:b/>
          <w:spacing w:val="-5"/>
          <w:sz w:val="24"/>
        </w:rPr>
        <w:t> </w:t>
      </w:r>
      <w:r>
        <w:rPr>
          <w:b/>
          <w:sz w:val="24"/>
        </w:rPr>
        <w:t>the</w:t>
      </w:r>
      <w:r>
        <w:rPr>
          <w:b/>
          <w:spacing w:val="-5"/>
          <w:sz w:val="24"/>
        </w:rPr>
        <w:t> </w:t>
      </w:r>
      <w:r>
        <w:rPr>
          <w:b/>
          <w:sz w:val="24"/>
        </w:rPr>
        <w:t>Non-Aligned</w:t>
      </w:r>
      <w:r>
        <w:rPr>
          <w:b/>
          <w:spacing w:val="-4"/>
          <w:sz w:val="24"/>
        </w:rPr>
        <w:t> </w:t>
      </w:r>
      <w:r>
        <w:rPr>
          <w:b/>
          <w:sz w:val="24"/>
        </w:rPr>
        <w:t>Movement</w:t>
      </w:r>
      <w:r>
        <w:rPr>
          <w:b/>
          <w:spacing w:val="-4"/>
          <w:sz w:val="24"/>
        </w:rPr>
        <w:t> </w:t>
      </w:r>
      <w:r>
        <w:rPr>
          <w:b/>
          <w:sz w:val="24"/>
        </w:rPr>
        <w:t>in</w:t>
      </w:r>
      <w:r>
        <w:rPr>
          <w:b/>
          <w:spacing w:val="-4"/>
          <w:sz w:val="24"/>
        </w:rPr>
        <w:t> </w:t>
      </w:r>
      <w:r>
        <w:rPr>
          <w:b/>
          <w:sz w:val="24"/>
        </w:rPr>
        <w:t>New</w:t>
      </w:r>
      <w:r>
        <w:rPr>
          <w:b/>
          <w:spacing w:val="-5"/>
          <w:sz w:val="24"/>
        </w:rPr>
        <w:t> </w:t>
      </w:r>
      <w:r>
        <w:rPr>
          <w:b/>
          <w:sz w:val="24"/>
        </w:rPr>
        <w:t>Delhi,</w:t>
      </w:r>
      <w:r>
        <w:rPr>
          <w:b/>
          <w:spacing w:val="-3"/>
          <w:sz w:val="24"/>
        </w:rPr>
        <w:t> </w:t>
      </w:r>
      <w:r>
        <w:rPr>
          <w:b/>
          <w:sz w:val="24"/>
        </w:rPr>
        <w:t>India</w:t>
      </w:r>
      <w:r>
        <w:rPr>
          <w:b/>
          <w:spacing w:val="-6"/>
          <w:sz w:val="24"/>
        </w:rPr>
        <w:t> </w:t>
      </w:r>
      <w:r>
        <w:rPr>
          <w:b/>
          <w:sz w:val="24"/>
        </w:rPr>
        <w:t>on 19</w:t>
      </w:r>
      <w:r>
        <w:rPr>
          <w:b/>
          <w:spacing w:val="-5"/>
          <w:sz w:val="24"/>
        </w:rPr>
        <w:t> </w:t>
      </w:r>
      <w:r>
        <w:rPr>
          <w:b/>
          <w:sz w:val="24"/>
        </w:rPr>
        <w:t>April</w:t>
      </w:r>
      <w:r>
        <w:rPr>
          <w:b/>
          <w:spacing w:val="-5"/>
          <w:sz w:val="24"/>
        </w:rPr>
        <w:t> </w:t>
      </w:r>
      <w:r>
        <w:rPr>
          <w:b/>
          <w:sz w:val="24"/>
        </w:rPr>
        <w:t>1985</w:t>
      </w:r>
      <w:r>
        <w:rPr>
          <w:b/>
          <w:spacing w:val="-5"/>
          <w:sz w:val="24"/>
        </w:rPr>
        <w:t> </w:t>
      </w:r>
      <w:r>
        <w:rPr>
          <w:b/>
          <w:sz w:val="24"/>
        </w:rPr>
        <w:t>and</w:t>
      </w:r>
      <w:r>
        <w:rPr>
          <w:b/>
          <w:spacing w:val="-4"/>
          <w:sz w:val="24"/>
        </w:rPr>
        <w:t> </w:t>
      </w:r>
      <w:r>
        <w:rPr>
          <w:b/>
          <w:sz w:val="24"/>
        </w:rPr>
        <w:t>urges</w:t>
      </w:r>
      <w:r>
        <w:rPr>
          <w:b/>
          <w:spacing w:val="-5"/>
          <w:sz w:val="24"/>
        </w:rPr>
        <w:t> </w:t>
      </w:r>
      <w:r>
        <w:rPr>
          <w:b/>
          <w:sz w:val="24"/>
        </w:rPr>
        <w:t>high</w:t>
      </w:r>
      <w:r>
        <w:rPr>
          <w:b/>
          <w:spacing w:val="-4"/>
          <w:sz w:val="24"/>
        </w:rPr>
        <w:t> </w:t>
      </w:r>
      <w:r>
        <w:rPr>
          <w:b/>
          <w:sz w:val="24"/>
        </w:rPr>
        <w:t>level</w:t>
      </w:r>
      <w:r>
        <w:rPr>
          <w:b/>
          <w:spacing w:val="-5"/>
          <w:sz w:val="24"/>
        </w:rPr>
        <w:t> </w:t>
      </w:r>
      <w:r>
        <w:rPr>
          <w:b/>
          <w:sz w:val="24"/>
        </w:rPr>
        <w:t>participation</w:t>
      </w:r>
      <w:r>
        <w:rPr>
          <w:b/>
          <w:spacing w:val="-4"/>
          <w:sz w:val="24"/>
        </w:rPr>
        <w:t> </w:t>
      </w:r>
      <w:r>
        <w:rPr>
          <w:b/>
          <w:sz w:val="24"/>
        </w:rPr>
        <w:t>by</w:t>
      </w:r>
      <w:r>
        <w:rPr>
          <w:b/>
          <w:spacing w:val="-5"/>
          <w:sz w:val="24"/>
        </w:rPr>
        <w:t> </w:t>
      </w:r>
      <w:r>
        <w:rPr>
          <w:b/>
          <w:sz w:val="24"/>
        </w:rPr>
        <w:t>all</w:t>
      </w:r>
      <w:r>
        <w:rPr>
          <w:b/>
          <w:spacing w:val="-5"/>
          <w:sz w:val="24"/>
        </w:rPr>
        <w:t> </w:t>
      </w:r>
      <w:r>
        <w:rPr>
          <w:b/>
          <w:sz w:val="24"/>
        </w:rPr>
        <w:t>OAU</w:t>
      </w:r>
      <w:r>
        <w:rPr>
          <w:b/>
          <w:spacing w:val="-5"/>
          <w:sz w:val="24"/>
        </w:rPr>
        <w:t> </w:t>
      </w:r>
      <w:r>
        <w:rPr>
          <w:b/>
          <w:sz w:val="24"/>
        </w:rPr>
        <w:t>Member</w:t>
      </w:r>
      <w:r>
        <w:rPr>
          <w:b/>
          <w:spacing w:val="-5"/>
          <w:sz w:val="24"/>
        </w:rPr>
        <w:t> </w:t>
      </w:r>
      <w:r>
        <w:rPr>
          <w:b/>
          <w:sz w:val="24"/>
        </w:rPr>
        <w:t>States;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568" w:hanging="720"/>
        <w:jc w:val="left"/>
        <w:rPr>
          <w:b/>
          <w:sz w:val="24"/>
        </w:rPr>
      </w:pPr>
      <w:r>
        <w:rPr>
          <w:b/>
          <w:sz w:val="24"/>
        </w:rPr>
        <w:t>CALLS</w:t>
      </w:r>
      <w:r>
        <w:rPr>
          <w:b/>
          <w:spacing w:val="-4"/>
          <w:sz w:val="24"/>
        </w:rPr>
        <w:t> </w:t>
      </w:r>
      <w:r>
        <w:rPr>
          <w:b/>
          <w:sz w:val="24"/>
        </w:rPr>
        <w:t>UPON</w:t>
      </w:r>
      <w:r>
        <w:rPr>
          <w:b/>
          <w:spacing w:val="-4"/>
          <w:sz w:val="24"/>
        </w:rPr>
        <w:t> </w:t>
      </w:r>
      <w:r>
        <w:rPr>
          <w:b/>
          <w:sz w:val="24"/>
        </w:rPr>
        <w:t>all</w:t>
      </w:r>
      <w:r>
        <w:rPr>
          <w:b/>
          <w:spacing w:val="-4"/>
          <w:sz w:val="24"/>
        </w:rPr>
        <w:t> </w:t>
      </w:r>
      <w:r>
        <w:rPr>
          <w:b/>
          <w:sz w:val="24"/>
        </w:rPr>
        <w:t>Member</w:t>
      </w:r>
      <w:r>
        <w:rPr>
          <w:b/>
          <w:spacing w:val="-4"/>
          <w:sz w:val="24"/>
        </w:rPr>
        <w:t> </w:t>
      </w:r>
      <w:r>
        <w:rPr>
          <w:b/>
          <w:sz w:val="24"/>
        </w:rPr>
        <w:t>States</w:t>
      </w:r>
      <w:r>
        <w:rPr>
          <w:b/>
          <w:spacing w:val="-4"/>
          <w:sz w:val="24"/>
        </w:rPr>
        <w:t> </w:t>
      </w:r>
      <w:r>
        <w:rPr>
          <w:b/>
          <w:sz w:val="24"/>
        </w:rPr>
        <w:t>who</w:t>
      </w:r>
      <w:r>
        <w:rPr>
          <w:b/>
          <w:spacing w:val="-4"/>
          <w:sz w:val="24"/>
        </w:rPr>
        <w:t> </w:t>
      </w:r>
      <w:r>
        <w:rPr>
          <w:b/>
          <w:sz w:val="24"/>
        </w:rPr>
        <w:t>have</w:t>
      </w:r>
      <w:r>
        <w:rPr>
          <w:b/>
          <w:spacing w:val="-4"/>
          <w:sz w:val="24"/>
        </w:rPr>
        <w:t> </w:t>
      </w:r>
      <w:r>
        <w:rPr>
          <w:b/>
          <w:sz w:val="24"/>
        </w:rPr>
        <w:t>not</w:t>
      </w:r>
      <w:r>
        <w:rPr>
          <w:b/>
          <w:spacing w:val="-3"/>
          <w:sz w:val="24"/>
        </w:rPr>
        <w:t> </w:t>
      </w:r>
      <w:r>
        <w:rPr>
          <w:b/>
          <w:sz w:val="24"/>
        </w:rPr>
        <w:t>yet</w:t>
      </w:r>
      <w:r>
        <w:rPr>
          <w:b/>
          <w:spacing w:val="-3"/>
          <w:sz w:val="24"/>
        </w:rPr>
        <w:t> </w:t>
      </w:r>
      <w:r>
        <w:rPr>
          <w:b/>
          <w:sz w:val="24"/>
        </w:rPr>
        <w:t>done</w:t>
      </w:r>
      <w:r>
        <w:rPr>
          <w:b/>
          <w:spacing w:val="-4"/>
          <w:sz w:val="24"/>
        </w:rPr>
        <w:t> </w:t>
      </w:r>
      <w:r>
        <w:rPr>
          <w:b/>
          <w:sz w:val="24"/>
        </w:rPr>
        <w:t>so</w:t>
      </w:r>
      <w:r>
        <w:rPr>
          <w:b/>
          <w:spacing w:val="-4"/>
          <w:sz w:val="24"/>
        </w:rPr>
        <w:t> </w:t>
      </w:r>
      <w:r>
        <w:rPr>
          <w:b/>
          <w:sz w:val="24"/>
        </w:rPr>
        <w:t>to</w:t>
      </w:r>
      <w:r>
        <w:rPr>
          <w:b/>
          <w:spacing w:val="-4"/>
          <w:sz w:val="24"/>
        </w:rPr>
        <w:t> </w:t>
      </w:r>
      <w:r>
        <w:rPr>
          <w:b/>
          <w:sz w:val="24"/>
        </w:rPr>
        <w:t>clear</w:t>
      </w:r>
      <w:r>
        <w:rPr>
          <w:b/>
          <w:spacing w:val="-4"/>
          <w:sz w:val="24"/>
        </w:rPr>
        <w:t> </w:t>
      </w:r>
      <w:r>
        <w:rPr>
          <w:b/>
          <w:sz w:val="24"/>
        </w:rPr>
        <w:t>their arrears and pay their current assessment to the Special Fund of the Liberation Committee;</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377" w:hanging="720"/>
        <w:jc w:val="left"/>
        <w:rPr>
          <w:b/>
          <w:sz w:val="24"/>
        </w:rPr>
      </w:pPr>
      <w:r>
        <w:rPr>
          <w:b/>
          <w:sz w:val="24"/>
        </w:rPr>
        <w:t>FURTHER</w:t>
      </w:r>
      <w:r>
        <w:rPr>
          <w:b/>
          <w:spacing w:val="-5"/>
          <w:sz w:val="24"/>
        </w:rPr>
        <w:t> </w:t>
      </w:r>
      <w:r>
        <w:rPr>
          <w:b/>
          <w:sz w:val="24"/>
        </w:rPr>
        <w:t>CALLS</w:t>
      </w:r>
      <w:r>
        <w:rPr>
          <w:b/>
          <w:spacing w:val="-5"/>
          <w:sz w:val="24"/>
        </w:rPr>
        <w:t> </w:t>
      </w:r>
      <w:r>
        <w:rPr>
          <w:b/>
          <w:sz w:val="24"/>
        </w:rPr>
        <w:t>UPON</w:t>
      </w:r>
      <w:r>
        <w:rPr>
          <w:b/>
          <w:spacing w:val="-5"/>
          <w:sz w:val="24"/>
        </w:rPr>
        <w:t> </w:t>
      </w:r>
      <w:r>
        <w:rPr>
          <w:b/>
          <w:sz w:val="24"/>
        </w:rPr>
        <w:t>all</w:t>
      </w:r>
      <w:r>
        <w:rPr>
          <w:b/>
          <w:spacing w:val="-5"/>
          <w:sz w:val="24"/>
        </w:rPr>
        <w:t> </w:t>
      </w:r>
      <w:r>
        <w:rPr>
          <w:b/>
          <w:sz w:val="24"/>
        </w:rPr>
        <w:t>member</w:t>
      </w:r>
      <w:r>
        <w:rPr>
          <w:b/>
          <w:spacing w:val="-5"/>
          <w:sz w:val="24"/>
        </w:rPr>
        <w:t> </w:t>
      </w:r>
      <w:r>
        <w:rPr>
          <w:b/>
          <w:sz w:val="24"/>
        </w:rPr>
        <w:t>states</w:t>
      </w:r>
      <w:r>
        <w:rPr>
          <w:b/>
          <w:spacing w:val="-5"/>
          <w:sz w:val="24"/>
        </w:rPr>
        <w:t> </w:t>
      </w:r>
      <w:r>
        <w:rPr>
          <w:b/>
          <w:sz w:val="24"/>
        </w:rPr>
        <w:t>to</w:t>
      </w:r>
      <w:r>
        <w:rPr>
          <w:b/>
          <w:spacing w:val="-5"/>
          <w:sz w:val="24"/>
        </w:rPr>
        <w:t> </w:t>
      </w:r>
      <w:r>
        <w:rPr>
          <w:b/>
          <w:sz w:val="24"/>
        </w:rPr>
        <w:t>increase</w:t>
      </w:r>
      <w:r>
        <w:rPr>
          <w:b/>
          <w:spacing w:val="-5"/>
          <w:sz w:val="24"/>
        </w:rPr>
        <w:t> </w:t>
      </w:r>
      <w:r>
        <w:rPr>
          <w:b/>
          <w:sz w:val="24"/>
        </w:rPr>
        <w:t>bilateral</w:t>
      </w:r>
      <w:r>
        <w:rPr>
          <w:b/>
          <w:spacing w:val="-5"/>
          <w:sz w:val="24"/>
        </w:rPr>
        <w:t> </w:t>
      </w:r>
      <w:r>
        <w:rPr>
          <w:b/>
          <w:sz w:val="24"/>
        </w:rPr>
        <w:t>material and financial assistance to SWAPO;</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715" w:hanging="720"/>
        <w:jc w:val="left"/>
        <w:rPr>
          <w:b/>
          <w:sz w:val="24"/>
        </w:rPr>
      </w:pPr>
      <w:r>
        <w:rPr>
          <w:b/>
          <w:sz w:val="24"/>
        </w:rPr>
        <w:t>APPEALS to Africa’s friends, peace loving forces and the whole of the international</w:t>
      </w:r>
      <w:r>
        <w:rPr>
          <w:b/>
          <w:spacing w:val="-6"/>
          <w:sz w:val="24"/>
        </w:rPr>
        <w:t> </w:t>
      </w:r>
      <w:r>
        <w:rPr>
          <w:b/>
          <w:sz w:val="24"/>
        </w:rPr>
        <w:t>community</w:t>
      </w:r>
      <w:r>
        <w:rPr>
          <w:b/>
          <w:spacing w:val="-6"/>
          <w:sz w:val="24"/>
        </w:rPr>
        <w:t> </w:t>
      </w:r>
      <w:r>
        <w:rPr>
          <w:b/>
          <w:sz w:val="24"/>
        </w:rPr>
        <w:t>of</w:t>
      </w:r>
      <w:r>
        <w:rPr>
          <w:b/>
          <w:spacing w:val="-6"/>
          <w:sz w:val="24"/>
        </w:rPr>
        <w:t> </w:t>
      </w:r>
      <w:r>
        <w:rPr>
          <w:b/>
          <w:sz w:val="24"/>
        </w:rPr>
        <w:t>good-will</w:t>
      </w:r>
      <w:r>
        <w:rPr>
          <w:b/>
          <w:spacing w:val="-6"/>
          <w:sz w:val="24"/>
        </w:rPr>
        <w:t> </w:t>
      </w:r>
      <w:r>
        <w:rPr>
          <w:b/>
          <w:sz w:val="24"/>
        </w:rPr>
        <w:t>to</w:t>
      </w:r>
      <w:r>
        <w:rPr>
          <w:b/>
          <w:spacing w:val="-6"/>
          <w:sz w:val="24"/>
        </w:rPr>
        <w:t> </w:t>
      </w:r>
      <w:r>
        <w:rPr>
          <w:b/>
          <w:sz w:val="24"/>
        </w:rPr>
        <w:t>increase</w:t>
      </w:r>
      <w:r>
        <w:rPr>
          <w:b/>
          <w:spacing w:val="-6"/>
          <w:sz w:val="24"/>
        </w:rPr>
        <w:t> </w:t>
      </w:r>
      <w:r>
        <w:rPr>
          <w:b/>
          <w:sz w:val="24"/>
        </w:rPr>
        <w:t>material</w:t>
      </w:r>
      <w:r>
        <w:rPr>
          <w:b/>
          <w:spacing w:val="-6"/>
          <w:sz w:val="24"/>
        </w:rPr>
        <w:t> </w:t>
      </w:r>
      <w:r>
        <w:rPr>
          <w:b/>
          <w:sz w:val="24"/>
        </w:rPr>
        <w:t>and</w:t>
      </w:r>
      <w:r>
        <w:rPr>
          <w:b/>
          <w:spacing w:val="-5"/>
          <w:sz w:val="24"/>
        </w:rPr>
        <w:t> </w:t>
      </w:r>
      <w:r>
        <w:rPr>
          <w:b/>
          <w:sz w:val="24"/>
        </w:rPr>
        <w:t>financial assistance to the struggling people of Namibia through SWAPO;</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40" w:right="150" w:hanging="721"/>
        <w:jc w:val="left"/>
        <w:rPr>
          <w:b/>
          <w:sz w:val="24"/>
        </w:rPr>
      </w:pPr>
      <w:r>
        <w:rPr>
          <w:b/>
          <w:sz w:val="24"/>
        </w:rPr>
        <w:t>DECIDES</w:t>
      </w:r>
      <w:r>
        <w:rPr>
          <w:b/>
          <w:spacing w:val="-6"/>
          <w:sz w:val="24"/>
        </w:rPr>
        <w:t> </w:t>
      </w:r>
      <w:r>
        <w:rPr>
          <w:b/>
          <w:sz w:val="24"/>
        </w:rPr>
        <w:t>to</w:t>
      </w:r>
      <w:r>
        <w:rPr>
          <w:b/>
          <w:spacing w:val="-6"/>
          <w:sz w:val="24"/>
        </w:rPr>
        <w:t> </w:t>
      </w:r>
      <w:r>
        <w:rPr>
          <w:b/>
          <w:sz w:val="24"/>
        </w:rPr>
        <w:t>remain</w:t>
      </w:r>
      <w:r>
        <w:rPr>
          <w:b/>
          <w:spacing w:val="-6"/>
          <w:sz w:val="24"/>
        </w:rPr>
        <w:t> </w:t>
      </w:r>
      <w:r>
        <w:rPr>
          <w:b/>
          <w:sz w:val="24"/>
        </w:rPr>
        <w:t>seized</w:t>
      </w:r>
      <w:r>
        <w:rPr>
          <w:b/>
          <w:spacing w:val="-6"/>
          <w:sz w:val="24"/>
        </w:rPr>
        <w:t> </w:t>
      </w:r>
      <w:r>
        <w:rPr>
          <w:b/>
          <w:sz w:val="24"/>
        </w:rPr>
        <w:t>with</w:t>
      </w:r>
      <w:r>
        <w:rPr>
          <w:b/>
          <w:spacing w:val="-6"/>
          <w:sz w:val="24"/>
        </w:rPr>
        <w:t> </w:t>
      </w:r>
      <w:r>
        <w:rPr>
          <w:b/>
          <w:sz w:val="24"/>
        </w:rPr>
        <w:t>the</w:t>
      </w:r>
      <w:r>
        <w:rPr>
          <w:b/>
          <w:spacing w:val="-6"/>
          <w:sz w:val="24"/>
        </w:rPr>
        <w:t> </w:t>
      </w:r>
      <w:r>
        <w:rPr>
          <w:b/>
          <w:sz w:val="24"/>
        </w:rPr>
        <w:t>question</w:t>
      </w:r>
      <w:r>
        <w:rPr>
          <w:b/>
          <w:spacing w:val="-6"/>
          <w:sz w:val="24"/>
        </w:rPr>
        <w:t> </w:t>
      </w:r>
      <w:r>
        <w:rPr>
          <w:b/>
          <w:sz w:val="24"/>
        </w:rPr>
        <w:t>of</w:t>
      </w:r>
      <w:r>
        <w:rPr>
          <w:b/>
          <w:spacing w:val="-6"/>
          <w:sz w:val="24"/>
        </w:rPr>
        <w:t> </w:t>
      </w:r>
      <w:r>
        <w:rPr>
          <w:b/>
          <w:sz w:val="24"/>
        </w:rPr>
        <w:t>Namibia’s</w:t>
      </w:r>
      <w:r>
        <w:rPr>
          <w:b/>
          <w:spacing w:val="-8"/>
          <w:sz w:val="24"/>
        </w:rPr>
        <w:t> </w:t>
      </w:r>
      <w:r>
        <w:rPr>
          <w:b/>
          <w:sz w:val="24"/>
        </w:rPr>
        <w:t>independence</w:t>
      </w:r>
      <w:r>
        <w:rPr>
          <w:b/>
          <w:spacing w:val="-8"/>
          <w:sz w:val="24"/>
        </w:rPr>
        <w:t> </w:t>
      </w:r>
      <w:r>
        <w:rPr>
          <w:b/>
          <w:sz w:val="24"/>
        </w:rPr>
        <w:t>as</w:t>
      </w:r>
      <w:r>
        <w:rPr>
          <w:b/>
          <w:spacing w:val="-8"/>
          <w:sz w:val="24"/>
        </w:rPr>
        <w:t> </w:t>
      </w:r>
      <w:r>
        <w:rPr>
          <w:b/>
          <w:sz w:val="24"/>
        </w:rPr>
        <w:t>a priority matter.</w:t>
      </w:r>
    </w:p>
    <w:sectPr>
      <w:pgSz w:w="12240" w:h="15840"/>
      <w:pgMar w:top="74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18"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FORTY-FIRST ORDINARY SESSION OF THE OAU COUNCIL OF MINISTERS</dc:title>
  <dcterms:created xsi:type="dcterms:W3CDTF">2023-04-11T21:40:44Z</dcterms:created>
  <dcterms:modified xsi:type="dcterms:W3CDTF">2023-04-11T21:40:44Z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