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right="103"/>
        <w:jc w:val="right"/>
      </w:pPr>
      <w:r>
        <w:rPr/>
        <w:t>CM/Res.991</w:t>
      </w:r>
      <w:r>
        <w:rPr>
          <w:spacing w:val="-2"/>
        </w:rPr>
        <w:t> (XLII)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67" w:right="154" w:firstLine="7"/>
        <w:jc w:val="center"/>
      </w:pPr>
      <w:r>
        <w:rPr>
          <w:u w:val="single"/>
        </w:rPr>
        <w:t>RESOLUTION ON PREPARATORY MEETING OF THE WORLD</w:t>
      </w:r>
      <w:r>
        <w:rPr/>
        <w:t> </w:t>
      </w:r>
      <w:r>
        <w:rPr>
          <w:u w:val="single"/>
        </w:rPr>
        <w:t>CONFERENCE</w:t>
      </w:r>
      <w:r>
        <w:rPr>
          <w:spacing w:val="-7"/>
          <w:u w:val="single"/>
        </w:rPr>
        <w:t> </w:t>
      </w:r>
      <w:r>
        <w:rPr>
          <w:u w:val="single"/>
        </w:rPr>
        <w:t>TO</w:t>
      </w:r>
      <w:r>
        <w:rPr>
          <w:spacing w:val="-6"/>
          <w:u w:val="single"/>
        </w:rPr>
        <w:t> </w:t>
      </w:r>
      <w:r>
        <w:rPr>
          <w:u w:val="single"/>
        </w:rPr>
        <w:t>REVIEW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APPRAISE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ACHIEVEMENTS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UN DECADE FOR WOMEN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 w:before="90"/>
        <w:ind w:left="119" w:right="14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3"/>
        </w:rPr>
        <w:t> </w:t>
      </w:r>
      <w:r>
        <w:rPr/>
        <w:t>Unity,</w:t>
      </w:r>
      <w:r>
        <w:rPr>
          <w:spacing w:val="-2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Forty- second Ordinary Session in Addis Ababa, Ethiopia, from 10 to 17 July, 1985,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461"/>
      </w:pPr>
      <w:r>
        <w:rPr>
          <w:u w:val="single"/>
        </w:rPr>
        <w:t>Having considered</w:t>
      </w:r>
      <w:r>
        <w:rPr/>
        <w:t> the report of the OAU Secretary-General a.i. on the Regional Inter-governmental</w:t>
      </w:r>
      <w:r>
        <w:rPr>
          <w:spacing w:val="-6"/>
        </w:rPr>
        <w:t> </w:t>
      </w:r>
      <w:r>
        <w:rPr/>
        <w:t>Preparatory</w:t>
      </w:r>
      <w:r>
        <w:rPr>
          <w:spacing w:val="-6"/>
        </w:rPr>
        <w:t> </w:t>
      </w:r>
      <w:r>
        <w:rPr/>
        <w:t>Meeting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>
          <w:spacing w:val="-5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/>
        <w:t>and appraise the achievements of the Untied Nations Decade for Women (CM/1310 </w:t>
      </w:r>
      <w:r>
        <w:rPr>
          <w:spacing w:val="-2"/>
        </w:rPr>
        <w:t>(XLII),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140"/>
      </w:pPr>
      <w:r>
        <w:rPr>
          <w:u w:val="single"/>
        </w:rPr>
        <w:t>Recalling</w:t>
      </w:r>
      <w:r>
        <w:rPr/>
        <w:t> Resolution CM/Res.714 (XXXII) adopted by the Thirty-second Ordinary Session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Council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Ministers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requesting,</w:t>
      </w:r>
      <w:r>
        <w:rPr>
          <w:spacing w:val="-4"/>
        </w:rPr>
        <w:t> </w:t>
      </w:r>
      <w:r>
        <w:rPr/>
        <w:t>among</w:t>
      </w:r>
      <w:r>
        <w:rPr>
          <w:spacing w:val="-6"/>
        </w:rPr>
        <w:t> </w:t>
      </w:r>
      <w:r>
        <w:rPr/>
        <w:t>others,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establishment of an office and the formulation of the draft programmes of the OAU on the status of women,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68"/>
      </w:pPr>
      <w:r>
        <w:rPr>
          <w:u w:val="single"/>
        </w:rPr>
        <w:t>Further</w:t>
      </w:r>
      <w:r>
        <w:rPr>
          <w:spacing w:val="-3"/>
          <w:u w:val="single"/>
        </w:rPr>
        <w:t> </w:t>
      </w:r>
      <w:r>
        <w:rPr>
          <w:u w:val="single"/>
        </w:rPr>
        <w:t>recalling</w:t>
      </w:r>
      <w:r>
        <w:rPr>
          <w:spacing w:val="-5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CM/Res.876</w:t>
      </w:r>
      <w:r>
        <w:rPr>
          <w:spacing w:val="-6"/>
        </w:rPr>
        <w:t> </w:t>
      </w:r>
      <w:r>
        <w:rPr/>
        <w:t>(XXXVII)</w:t>
      </w:r>
      <w:r>
        <w:rPr>
          <w:spacing w:val="-5"/>
        </w:rPr>
        <w:t> </w:t>
      </w:r>
      <w:r>
        <w:rPr/>
        <w:t>adopted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Thirty-seventh Ordinary Session of the Council of Ministers, and requesting </w:t>
      </w:r>
      <w:r>
        <w:rPr>
          <w:u w:val="single"/>
        </w:rPr>
        <w:t>inter alia</w:t>
      </w:r>
      <w:r>
        <w:rPr/>
        <w:t> the strengthening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said programme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women and that all</w:t>
      </w:r>
      <w:r>
        <w:rPr>
          <w:spacing w:val="-1"/>
        </w:rPr>
        <w:t> </w:t>
      </w:r>
      <w:r>
        <w:rPr/>
        <w:t>measures be taken for Africa to adopt a common stand during the World Conference on Women, scheduled to be held in Nairobi, Kenya, from 15 to 26 July 1985,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20" w:right="140"/>
      </w:pPr>
      <w:r>
        <w:rPr>
          <w:u w:val="single"/>
        </w:rPr>
        <w:t>Considering</w:t>
      </w:r>
      <w:r>
        <w:rPr/>
        <w:t> the resolution on women adopted by the Fourth Session of the Conference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3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Affairs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held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Addis</w:t>
      </w:r>
      <w:r>
        <w:rPr>
          <w:spacing w:val="-4"/>
        </w:rPr>
        <w:t> </w:t>
      </w:r>
      <w:r>
        <w:rPr/>
        <w:t>Ababa, Ethiopia, from 18 to 26 March 1985,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40"/>
      </w:pPr>
      <w:r>
        <w:rPr>
          <w:u w:val="single"/>
        </w:rPr>
        <w:t>Stressing</w:t>
      </w:r>
      <w:r>
        <w:rPr/>
        <w:t> the</w:t>
      </w:r>
      <w:r>
        <w:rPr>
          <w:spacing w:val="-5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Lagos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Action particularly in the field of advancement of women,</w:t>
      </w:r>
    </w:p>
    <w:p>
      <w:pPr>
        <w:spacing w:after="0" w:line="360" w:lineRule="auto"/>
        <w:sectPr>
          <w:type w:val="continuous"/>
          <w:pgSz w:w="12240" w:h="15840"/>
          <w:pgMar w:top="900" w:bottom="280" w:left="1680" w:right="1700"/>
        </w:sectPr>
      </w:pPr>
    </w:p>
    <w:p>
      <w:pPr>
        <w:pStyle w:val="BodyText"/>
        <w:spacing w:line="360" w:lineRule="auto" w:before="61"/>
        <w:ind w:left="120" w:right="140"/>
      </w:pPr>
      <w:r>
        <w:rPr>
          <w:u w:val="single"/>
        </w:rPr>
        <w:t>Recalling</w:t>
      </w:r>
      <w:r>
        <w:rPr/>
        <w:t> also its resolution CM/Res.985 (XLI) by which it called upon all African States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harmonize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highest</w:t>
      </w:r>
      <w:r>
        <w:rPr>
          <w:spacing w:val="-4"/>
        </w:rPr>
        <w:t> </w:t>
      </w:r>
      <w:r>
        <w:rPr/>
        <w:t>level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 Conference on the UN Decade for Women,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461" w:hanging="1"/>
      </w:pPr>
      <w:r>
        <w:rPr>
          <w:u w:val="single"/>
        </w:rPr>
        <w:t>Gravely</w:t>
      </w:r>
      <w:r>
        <w:rPr>
          <w:spacing w:val="-4"/>
          <w:u w:val="single"/>
        </w:rPr>
        <w:t> </w:t>
      </w:r>
      <w:r>
        <w:rPr>
          <w:u w:val="single"/>
        </w:rPr>
        <w:t>concerned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deteriorating</w:t>
      </w:r>
      <w:r>
        <w:rPr>
          <w:spacing w:val="-6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women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under the racist regime in both South Africa and Namibia: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1" w:after="0"/>
        <w:ind w:left="839" w:right="185" w:hanging="720"/>
        <w:jc w:val="both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SUPPORTS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forward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looking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strategies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advancement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women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beyond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formulated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Arusha meeting;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56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attention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implementation of strategies aimed among other things, at a better utilization of the human resources of the continent;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818" w:hanging="720"/>
        <w:jc w:val="left"/>
        <w:rPr>
          <w:b/>
          <w:sz w:val="24"/>
        </w:rPr>
      </w:pPr>
      <w:r>
        <w:rPr>
          <w:b/>
          <w:sz w:val="24"/>
        </w:rPr>
        <w:t>ENDORSES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recommendations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a.i.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 effective implementation of the Arusha Strategies;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91" w:hanging="720"/>
        <w:jc w:val="left"/>
        <w:rPr>
          <w:b/>
          <w:sz w:val="24"/>
        </w:rPr>
      </w:pPr>
      <w:r>
        <w:rPr>
          <w:b/>
          <w:sz w:val="24"/>
        </w:rPr>
        <w:t>AUTHORIZES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draw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programme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 women within the General Secretariat to monitor and co-ordinate the implementation of the said strategies;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95" w:hanging="720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AUTHORIZES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approach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UNDP, ILO and donor agencies to supplement the funds necessary for the formulation and effective execution of the said programme;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39" w:right="439" w:hanging="720"/>
        <w:jc w:val="both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ratify 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Convention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Elimination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Discrimination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Against </w:t>
      </w:r>
      <w:r>
        <w:rPr>
          <w:b/>
          <w:spacing w:val="-2"/>
          <w:sz w:val="24"/>
        </w:rPr>
        <w:t>Women;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2" w:lineRule="auto" w:before="0" w:after="0"/>
        <w:ind w:left="839" w:right="493" w:hanging="720"/>
        <w:jc w:val="both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a.i.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 conference on women held in Arusha;</w:t>
      </w:r>
    </w:p>
    <w:p>
      <w:pPr>
        <w:spacing w:after="0" w:line="362" w:lineRule="auto"/>
        <w:jc w:val="both"/>
        <w:rPr>
          <w:sz w:val="24"/>
        </w:rPr>
        <w:sectPr>
          <w:pgSz w:w="12240" w:h="15840"/>
          <w:pgMar w:top="6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1" w:after="0"/>
        <w:ind w:left="840" w:right="334" w:hanging="720"/>
        <w:jc w:val="left"/>
        <w:rPr>
          <w:b/>
          <w:sz w:val="24"/>
        </w:rPr>
      </w:pPr>
      <w:r>
        <w:rPr>
          <w:b/>
          <w:sz w:val="24"/>
        </w:rPr>
        <w:t>FURTHER APPEALS to the World Conference on the UN Decade for Women to take into account the special situation of women in developing countries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particular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adoption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policies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 programme so as to ensure equitable benefits to them;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13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Decade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Women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express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total solidarity with the liberation movement of Africa and to support fully the intensified struggle being waged in Southern Africa against racist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domination and exploitation;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18" w:hanging="720"/>
        <w:jc w:val="left"/>
        <w:rPr>
          <w:b/>
          <w:sz w:val="24"/>
        </w:rPr>
      </w:pPr>
      <w:r>
        <w:rPr>
          <w:b/>
          <w:sz w:val="24"/>
        </w:rPr>
        <w:t>URGES African delegations participating in the Conference to adopt a unified stand on the grave situation of women and children in South Africa 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Namibia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context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inter-relationship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various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objectives of the Decade as well as the deteriorating international situation;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913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Secretariat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extend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African Group at the Conference.</w:t>
      </w:r>
    </w:p>
    <w:sectPr>
      <w:pgSz w:w="12240" w:h="15840"/>
      <w:pgMar w:top="6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1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FORTY-SECOND OAU COUNCIL OF MINISTERS</dc:title>
  <dcterms:created xsi:type="dcterms:W3CDTF">2023-04-11T21:42:38Z</dcterms:created>
  <dcterms:modified xsi:type="dcterms:W3CDTF">2023-04-11T21:42:38Z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