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2"/>
        <w:ind w:right="805"/>
        <w:jc w:val="right"/>
      </w:pPr>
      <w:r>
        <w:rPr/>
        <w:t>CM/Res.1188</w:t>
      </w:r>
      <w:r>
        <w:rPr>
          <w:spacing w:val="22"/>
        </w:rPr>
        <w:t> </w:t>
      </w:r>
      <w:r>
        <w:rPr>
          <w:spacing w:val="-2"/>
        </w:rPr>
        <w:t>(XLIX)</w:t>
      </w:r>
    </w:p>
    <w:p>
      <w:pPr>
        <w:pStyle w:val="BodyText"/>
        <w:rPr>
          <w:sz w:val="24"/>
        </w:rPr>
      </w:pPr>
    </w:p>
    <w:p>
      <w:pPr>
        <w:pStyle w:val="BodyText"/>
        <w:spacing w:before="2"/>
        <w:rPr>
          <w:sz w:val="21"/>
        </w:rPr>
      </w:pPr>
    </w:p>
    <w:p>
      <w:pPr>
        <w:pStyle w:val="BodyText"/>
        <w:spacing w:line="372" w:lineRule="auto"/>
        <w:ind w:left="1011" w:right="986" w:hanging="10"/>
        <w:jc w:val="center"/>
      </w:pPr>
      <w:r>
        <w:rPr>
          <w:u w:val="single"/>
        </w:rPr>
        <w:t>RESOLUTION ON PREPARATIONS FOR THE THIRD GENERAL</w:t>
      </w:r>
      <w:r>
        <w:rPr/>
        <w:t> </w:t>
      </w:r>
      <w:r>
        <w:rPr>
          <w:u w:val="single"/>
        </w:rPr>
        <w:t>CONFERENCE OF UNIDO AND NINTH MEETING OF THE</w:t>
      </w:r>
      <w:r>
        <w:rPr/>
        <w:t> </w:t>
      </w:r>
      <w:r>
        <w:rPr>
          <w:u w:val="single"/>
        </w:rPr>
        <w:t>CONFERENCE OF AFRICAN MINISTERS OF INDUSTRY (CAMI)</w:t>
      </w:r>
    </w:p>
    <w:p>
      <w:pPr>
        <w:pStyle w:val="BodyText"/>
        <w:spacing w:before="9"/>
        <w:rPr>
          <w:sz w:val="13"/>
        </w:rPr>
      </w:pPr>
    </w:p>
    <w:p>
      <w:pPr>
        <w:pStyle w:val="BodyText"/>
        <w:spacing w:line="369" w:lineRule="auto" w:before="95"/>
        <w:ind w:left="512" w:right="625"/>
      </w:pPr>
      <w:r>
        <w:rPr/>
        <w:t>The Council of Ministers of the Organization of African Unity, meeting in its Forty-ninth Ordinary Session in Addis Ababa, Ethiopia, from 20 - 25 February, </w:t>
      </w:r>
      <w:r>
        <w:rPr>
          <w:spacing w:val="-2"/>
        </w:rPr>
        <w:t>1989,</w:t>
      </w:r>
    </w:p>
    <w:p>
      <w:pPr>
        <w:pStyle w:val="BodyText"/>
        <w:spacing w:before="1"/>
        <w:rPr>
          <w:sz w:val="34"/>
        </w:rPr>
      </w:pPr>
    </w:p>
    <w:p>
      <w:pPr>
        <w:pStyle w:val="BodyText"/>
        <w:spacing w:line="369" w:lineRule="auto"/>
        <w:ind w:left="511" w:right="625"/>
      </w:pPr>
      <w:r>
        <w:rPr>
          <w:u w:val="single"/>
        </w:rPr>
        <w:t>Recalling</w:t>
      </w:r>
      <w:r>
        <w:rPr/>
        <w:t> its Resolution CM/Res.1109 (XLIV) of 25 July 1987 on Industrial Development in Africa,</w:t>
      </w:r>
    </w:p>
    <w:p>
      <w:pPr>
        <w:pStyle w:val="BodyText"/>
        <w:spacing w:before="2"/>
        <w:rPr>
          <w:sz w:val="33"/>
        </w:rPr>
      </w:pPr>
    </w:p>
    <w:p>
      <w:pPr>
        <w:pStyle w:val="BodyText"/>
        <w:spacing w:line="369" w:lineRule="auto" w:before="1"/>
        <w:ind w:left="512" w:right="674"/>
      </w:pPr>
      <w:r>
        <w:rPr>
          <w:u w:val="single"/>
        </w:rPr>
        <w:t>Recalling further</w:t>
      </w:r>
      <w:r>
        <w:rPr/>
        <w:t> UNIDO General Conference Resolutions GC.2/Res. 2, GC.2/Res. 3 and GC.2/Res.5 respectively on the African Memorandum on Industrial Development in Africa IDDA, and on Institutional Arrangements which </w:t>
      </w:r>
      <w:r>
        <w:rPr>
          <w:u w:val="single"/>
        </w:rPr>
        <w:t>inter alia</w:t>
      </w:r>
      <w:r>
        <w:rPr/>
        <w:t> calls on the Director-General of UNIDO to prepare a study on</w:t>
      </w:r>
      <w:r>
        <w:rPr>
          <w:spacing w:val="40"/>
        </w:rPr>
        <w:t> </w:t>
      </w:r>
      <w:r>
        <w:rPr/>
        <w:t>the establishment of a Regional Office of UNIDO in Africa, as well as Decision 5 on the IDDA and Decision 6 on UNPAAERD, adopted at the Fourth Session of</w:t>
      </w:r>
      <w:r>
        <w:rPr>
          <w:spacing w:val="40"/>
        </w:rPr>
        <w:t> </w:t>
      </w:r>
      <w:r>
        <w:rPr/>
        <w:t>the Industrial Development Board (IDB),</w:t>
      </w:r>
    </w:p>
    <w:p>
      <w:pPr>
        <w:pStyle w:val="BodyText"/>
        <w:spacing w:before="8"/>
        <w:rPr>
          <w:sz w:val="33"/>
        </w:rPr>
      </w:pPr>
    </w:p>
    <w:p>
      <w:pPr>
        <w:pStyle w:val="BodyText"/>
        <w:spacing w:line="369" w:lineRule="auto"/>
        <w:ind w:left="512" w:right="625"/>
      </w:pPr>
      <w:r>
        <w:rPr>
          <w:u w:val="single"/>
        </w:rPr>
        <w:t>Bearing in mind</w:t>
      </w:r>
      <w:r>
        <w:rPr/>
        <w:t> UN ECOSOC Resolution 1987/90 on the IDDA which </w:t>
      </w:r>
      <w:r>
        <w:rPr>
          <w:u w:val="single"/>
        </w:rPr>
        <w:t>inter alia</w:t>
      </w:r>
      <w:r>
        <w:rPr/>
        <w:t>, recommends the consideration of the proclamation of a Second IDDA after appropriate evaluation of the First Decade in order to accelerate further the industrialization of Africa launched during the First Decade,</w:t>
      </w:r>
    </w:p>
    <w:p>
      <w:pPr>
        <w:pStyle w:val="BodyText"/>
        <w:rPr>
          <w:sz w:val="34"/>
        </w:rPr>
      </w:pPr>
    </w:p>
    <w:p>
      <w:pPr>
        <w:pStyle w:val="BodyText"/>
        <w:spacing w:line="369" w:lineRule="auto"/>
        <w:ind w:left="512" w:right="625"/>
      </w:pPr>
      <w:r>
        <w:rPr>
          <w:u w:val="single"/>
        </w:rPr>
        <w:t>Having considered</w:t>
      </w:r>
      <w:r>
        <w:rPr/>
        <w:t> the report of the Permanent Steering Committee on the progress in international negotiations (Document CM/1521 (CLIC) including in particular the preparations for the Ninth Meeting of CAMI scheduled to take place in HARARE from 29 May to 1 June on the Third General Conference of UNIDO scheduled to take place in Vienna from 20 to 24 November 1989, which will be a major event,</w:t>
      </w:r>
    </w:p>
    <w:p>
      <w:pPr>
        <w:pStyle w:val="BodyText"/>
        <w:spacing w:before="4"/>
        <w:rPr>
          <w:sz w:val="33"/>
        </w:rPr>
      </w:pPr>
    </w:p>
    <w:p>
      <w:pPr>
        <w:pStyle w:val="BodyText"/>
        <w:spacing w:line="374" w:lineRule="auto"/>
        <w:ind w:left="511" w:right="625"/>
      </w:pPr>
      <w:r>
        <w:rPr>
          <w:u w:val="single"/>
        </w:rPr>
        <w:t>Recognizing</w:t>
      </w:r>
      <w:r>
        <w:rPr/>
        <w:t> the crucial role of the industrial sector in the implementation of the UNPAAERD and APPER,</w:t>
      </w:r>
    </w:p>
    <w:p>
      <w:pPr>
        <w:spacing w:after="0" w:line="374" w:lineRule="auto"/>
        <w:sectPr>
          <w:type w:val="continuous"/>
          <w:pgSz w:w="12240" w:h="15840"/>
          <w:pgMar w:top="620" w:bottom="280" w:left="1720" w:right="1720"/>
        </w:sectPr>
      </w:pPr>
    </w:p>
    <w:p>
      <w:pPr>
        <w:pStyle w:val="BodyText"/>
        <w:spacing w:line="369" w:lineRule="auto" w:before="82"/>
        <w:ind w:left="511" w:right="674"/>
      </w:pPr>
      <w:r>
        <w:rPr>
          <w:u w:val="single"/>
        </w:rPr>
        <w:t>Concerned</w:t>
      </w:r>
      <w:r>
        <w:rPr/>
        <w:t> with the inadequate representation of nationals of African countries in the UNIDO Secretariat,</w:t>
      </w:r>
    </w:p>
    <w:p>
      <w:pPr>
        <w:pStyle w:val="BodyText"/>
        <w:spacing w:before="7"/>
        <w:rPr>
          <w:sz w:val="33"/>
        </w:rPr>
      </w:pPr>
    </w:p>
    <w:p>
      <w:pPr>
        <w:pStyle w:val="BodyText"/>
        <w:spacing w:line="369" w:lineRule="auto"/>
        <w:ind w:left="512" w:right="625" w:hanging="1"/>
      </w:pPr>
      <w:r>
        <w:rPr>
          <w:u w:val="single"/>
        </w:rPr>
        <w:t>Noting</w:t>
      </w:r>
      <w:r>
        <w:rPr/>
        <w:t> the actions taken jointly by the Secretariat of the OAU, ECA and UNIDO for the independent mid-term evaluation of the IDDA, and </w:t>
      </w:r>
      <w:r>
        <w:rPr>
          <w:u w:val="single"/>
        </w:rPr>
        <w:t>expressing its</w:t>
      </w:r>
      <w:r>
        <w:rPr/>
        <w:t> </w:t>
      </w:r>
      <w:r>
        <w:rPr>
          <w:u w:val="single"/>
        </w:rPr>
        <w:t>appreciation</w:t>
      </w:r>
      <w:r>
        <w:rPr/>
        <w:t> to the UNDP and UNIDO for financial allocation to that evaluation:</w:t>
      </w:r>
    </w:p>
    <w:p>
      <w:pPr>
        <w:pStyle w:val="BodyText"/>
        <w:rPr>
          <w:sz w:val="34"/>
        </w:rPr>
      </w:pPr>
    </w:p>
    <w:p>
      <w:pPr>
        <w:pStyle w:val="ListParagraph"/>
        <w:numPr>
          <w:ilvl w:val="0"/>
          <w:numId w:val="1"/>
        </w:numPr>
        <w:tabs>
          <w:tab w:pos="1189" w:val="left" w:leader="none"/>
        </w:tabs>
        <w:spacing w:line="367" w:lineRule="auto" w:before="1" w:after="0"/>
        <w:ind w:left="1188" w:right="975" w:hanging="677"/>
        <w:jc w:val="both"/>
        <w:rPr>
          <w:b/>
          <w:sz w:val="22"/>
        </w:rPr>
      </w:pPr>
      <w:r>
        <w:rPr>
          <w:b/>
          <w:sz w:val="22"/>
        </w:rPr>
        <w:t>CALLS ON the Ninth Meeting of the Conference of CAMI to include among its priorities the adoption of an African Common Position for UNIDO III;</w:t>
      </w:r>
    </w:p>
    <w:p>
      <w:pPr>
        <w:pStyle w:val="BodyText"/>
        <w:spacing w:before="2"/>
        <w:rPr>
          <w:sz w:val="34"/>
        </w:rPr>
      </w:pPr>
    </w:p>
    <w:p>
      <w:pPr>
        <w:pStyle w:val="ListParagraph"/>
        <w:numPr>
          <w:ilvl w:val="0"/>
          <w:numId w:val="1"/>
        </w:numPr>
        <w:tabs>
          <w:tab w:pos="1188" w:val="left" w:leader="none"/>
          <w:tab w:pos="1189" w:val="left" w:leader="none"/>
        </w:tabs>
        <w:spacing w:line="369" w:lineRule="auto" w:before="1" w:after="0"/>
        <w:ind w:left="1188" w:right="1085" w:hanging="677"/>
        <w:jc w:val="left"/>
        <w:rPr>
          <w:b/>
          <w:sz w:val="22"/>
        </w:rPr>
      </w:pPr>
      <w:r>
        <w:rPr>
          <w:b/>
          <w:sz w:val="22"/>
        </w:rPr>
        <w:t>URGES all African Countries to effectively participate in the Ninth Meeting of CAMI and in the Third General Conference on UNIDO;</w:t>
      </w:r>
    </w:p>
    <w:p>
      <w:pPr>
        <w:pStyle w:val="BodyText"/>
        <w:spacing w:before="2"/>
        <w:rPr>
          <w:sz w:val="33"/>
        </w:rPr>
      </w:pPr>
    </w:p>
    <w:p>
      <w:pPr>
        <w:pStyle w:val="ListParagraph"/>
        <w:numPr>
          <w:ilvl w:val="0"/>
          <w:numId w:val="1"/>
        </w:numPr>
        <w:tabs>
          <w:tab w:pos="1188" w:val="left" w:leader="none"/>
          <w:tab w:pos="1189" w:val="left" w:leader="none"/>
        </w:tabs>
        <w:spacing w:line="369" w:lineRule="auto" w:before="1" w:after="0"/>
        <w:ind w:left="1188" w:right="654" w:hanging="677"/>
        <w:jc w:val="left"/>
        <w:rPr>
          <w:b/>
          <w:sz w:val="22"/>
        </w:rPr>
      </w:pPr>
      <w:r>
        <w:rPr>
          <w:b/>
          <w:sz w:val="22"/>
        </w:rPr>
        <w:t>URGES the African Group in Vienna and in particular the African Members of the UNIDO Industrial Development Board (IDB) and Programme and Budget Committee (PBC), to take all necessary steps to participate effectively in the forthcoming meetings of the PBC and the IDB, in order to ensure that concerns of African Countries are fully met, including the allocation of adequate resources in accordance with the requirements of UNIDO’S integrated programme for IDDA and </w:t>
      </w:r>
      <w:r>
        <w:rPr>
          <w:b/>
          <w:spacing w:val="-2"/>
          <w:sz w:val="22"/>
        </w:rPr>
        <w:t>UNPAAERD;</w:t>
      </w:r>
    </w:p>
    <w:p>
      <w:pPr>
        <w:pStyle w:val="BodyText"/>
        <w:spacing w:before="1"/>
        <w:rPr>
          <w:sz w:val="34"/>
        </w:rPr>
      </w:pPr>
    </w:p>
    <w:p>
      <w:pPr>
        <w:pStyle w:val="ListParagraph"/>
        <w:numPr>
          <w:ilvl w:val="0"/>
          <w:numId w:val="1"/>
        </w:numPr>
        <w:tabs>
          <w:tab w:pos="1188" w:val="left" w:leader="none"/>
          <w:tab w:pos="1189" w:val="left" w:leader="none"/>
        </w:tabs>
        <w:spacing w:line="369" w:lineRule="auto" w:before="0" w:after="0"/>
        <w:ind w:left="1188" w:right="834" w:hanging="677"/>
        <w:jc w:val="left"/>
        <w:rPr>
          <w:b/>
          <w:sz w:val="22"/>
        </w:rPr>
      </w:pPr>
      <w:r>
        <w:rPr>
          <w:b/>
          <w:sz w:val="22"/>
        </w:rPr>
        <w:t>REQUESTS the Secretary-General of the OAU and the Executive Secretary of the ECA to provide all necessary assistance to the African delegations to the meetings of the PBC, the IDB and the Third General Conference of UNIDO, including the organization of African Group Meetings in Vienna;</w:t>
      </w:r>
    </w:p>
    <w:p>
      <w:pPr>
        <w:pStyle w:val="BodyText"/>
        <w:spacing w:before="5"/>
        <w:rPr>
          <w:sz w:val="33"/>
        </w:rPr>
      </w:pPr>
    </w:p>
    <w:p>
      <w:pPr>
        <w:pStyle w:val="ListParagraph"/>
        <w:numPr>
          <w:ilvl w:val="0"/>
          <w:numId w:val="1"/>
        </w:numPr>
        <w:tabs>
          <w:tab w:pos="1188" w:val="left" w:leader="none"/>
          <w:tab w:pos="1189" w:val="left" w:leader="none"/>
        </w:tabs>
        <w:spacing w:line="369" w:lineRule="auto" w:before="0" w:after="0"/>
        <w:ind w:left="1188" w:right="783" w:hanging="677"/>
        <w:jc w:val="left"/>
        <w:rPr>
          <w:b/>
          <w:sz w:val="22"/>
        </w:rPr>
      </w:pPr>
      <w:r>
        <w:rPr>
          <w:b/>
          <w:sz w:val="22"/>
        </w:rPr>
        <w:t>APPEALS to the Director-General of UNIDO to deploy all efforts towards the early establishment of a UNIDO Regional Office for Africa and to significantly increase the number of African Nationals in the UNIDO Secretariat, especially at the</w:t>
      </w:r>
      <w:r>
        <w:rPr>
          <w:b/>
          <w:spacing w:val="40"/>
          <w:sz w:val="22"/>
        </w:rPr>
        <w:t> </w:t>
      </w:r>
      <w:r>
        <w:rPr>
          <w:b/>
          <w:sz w:val="22"/>
        </w:rPr>
        <w:t>senior and policy-making levels;</w:t>
      </w:r>
    </w:p>
    <w:p>
      <w:pPr>
        <w:spacing w:after="0" w:line="369" w:lineRule="auto"/>
        <w:jc w:val="left"/>
        <w:rPr>
          <w:sz w:val="22"/>
        </w:rPr>
        <w:sectPr>
          <w:pgSz w:w="12240" w:h="15840"/>
          <w:pgMar w:top="620" w:bottom="280" w:left="1720" w:right="1720"/>
        </w:sectPr>
      </w:pPr>
    </w:p>
    <w:p>
      <w:pPr>
        <w:pStyle w:val="ListParagraph"/>
        <w:numPr>
          <w:ilvl w:val="0"/>
          <w:numId w:val="1"/>
        </w:numPr>
        <w:tabs>
          <w:tab w:pos="1188" w:val="left" w:leader="none"/>
          <w:tab w:pos="1189" w:val="left" w:leader="none"/>
        </w:tabs>
        <w:spacing w:line="367" w:lineRule="auto" w:before="82" w:after="0"/>
        <w:ind w:left="1188" w:right="527" w:hanging="677"/>
        <w:jc w:val="left"/>
        <w:rPr>
          <w:b/>
          <w:sz w:val="22"/>
        </w:rPr>
      </w:pPr>
      <w:r>
        <w:rPr>
          <w:b/>
          <w:sz w:val="22"/>
        </w:rPr>
        <w:t>URGES the Industrial Development Board of UNIDO to adopt</w:t>
      </w:r>
      <w:r>
        <w:rPr>
          <w:b/>
          <w:spacing w:val="80"/>
          <w:sz w:val="22"/>
        </w:rPr>
        <w:t> </w:t>
      </w:r>
      <w:r>
        <w:rPr>
          <w:b/>
          <w:sz w:val="22"/>
        </w:rPr>
        <w:t>appropriate decision at its Fifth Session in June/July 1989, to facilitate the proclamation of a Second IDDA by the UN General Assembly at its</w:t>
      </w:r>
    </w:p>
    <w:p>
      <w:pPr>
        <w:pStyle w:val="BodyText"/>
        <w:spacing w:before="5"/>
        <w:ind w:left="1188"/>
      </w:pPr>
      <w:r>
        <w:rPr/>
        <w:t>Forty-fourth</w:t>
      </w:r>
      <w:r>
        <w:rPr>
          <w:spacing w:val="20"/>
        </w:rPr>
        <w:t> </w:t>
      </w:r>
      <w:r>
        <w:rPr>
          <w:spacing w:val="-2"/>
        </w:rPr>
        <w:t>Session.</w:t>
      </w:r>
    </w:p>
    <w:p>
      <w:pPr>
        <w:pStyle w:val="BodyText"/>
        <w:rPr>
          <w:sz w:val="24"/>
        </w:rPr>
      </w:pPr>
    </w:p>
    <w:p>
      <w:pPr>
        <w:pStyle w:val="BodyText"/>
        <w:spacing w:before="7"/>
        <w:rPr>
          <w:sz w:val="21"/>
        </w:rPr>
      </w:pPr>
    </w:p>
    <w:p>
      <w:pPr>
        <w:pStyle w:val="ListParagraph"/>
        <w:numPr>
          <w:ilvl w:val="0"/>
          <w:numId w:val="1"/>
        </w:numPr>
        <w:tabs>
          <w:tab w:pos="1188" w:val="left" w:leader="none"/>
          <w:tab w:pos="1189" w:val="left" w:leader="none"/>
        </w:tabs>
        <w:spacing w:line="369" w:lineRule="auto" w:before="0" w:after="0"/>
        <w:ind w:left="1188" w:right="661" w:hanging="677"/>
        <w:jc w:val="left"/>
        <w:rPr>
          <w:b/>
          <w:sz w:val="22"/>
        </w:rPr>
      </w:pPr>
      <w:r>
        <w:rPr>
          <w:b/>
          <w:sz w:val="22"/>
        </w:rPr>
        <w:t>CALLS ON the Ninth Meeting of the Conference of African Ministers of Industry, in considering the election of African Members to the IDB and PBC, to take into account the Member States that have accredited missions to UNIDO and the ability of the elected members to attend regularly the sessions of those bodies.</w:t>
      </w:r>
    </w:p>
    <w:sectPr>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677"/>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0"/>
      <w:numFmt w:val="bullet"/>
      <w:lvlText w:val="•"/>
      <w:lvlJc w:val="left"/>
      <w:pPr>
        <w:ind w:left="1942" w:hanging="677"/>
      </w:pPr>
      <w:rPr>
        <w:rFonts w:hint="default"/>
        <w:lang w:val="en-US" w:eastAsia="en-US" w:bidi="ar-SA"/>
      </w:rPr>
    </w:lvl>
    <w:lvl w:ilvl="2">
      <w:start w:val="0"/>
      <w:numFmt w:val="bullet"/>
      <w:lvlText w:val="•"/>
      <w:lvlJc w:val="left"/>
      <w:pPr>
        <w:ind w:left="2704" w:hanging="677"/>
      </w:pPr>
      <w:rPr>
        <w:rFonts w:hint="default"/>
        <w:lang w:val="en-US" w:eastAsia="en-US" w:bidi="ar-SA"/>
      </w:rPr>
    </w:lvl>
    <w:lvl w:ilvl="3">
      <w:start w:val="0"/>
      <w:numFmt w:val="bullet"/>
      <w:lvlText w:val="•"/>
      <w:lvlJc w:val="left"/>
      <w:pPr>
        <w:ind w:left="3466" w:hanging="677"/>
      </w:pPr>
      <w:rPr>
        <w:rFonts w:hint="default"/>
        <w:lang w:val="en-US" w:eastAsia="en-US" w:bidi="ar-SA"/>
      </w:rPr>
    </w:lvl>
    <w:lvl w:ilvl="4">
      <w:start w:val="0"/>
      <w:numFmt w:val="bullet"/>
      <w:lvlText w:val="•"/>
      <w:lvlJc w:val="left"/>
      <w:pPr>
        <w:ind w:left="4228" w:hanging="677"/>
      </w:pPr>
      <w:rPr>
        <w:rFonts w:hint="default"/>
        <w:lang w:val="en-US" w:eastAsia="en-US" w:bidi="ar-SA"/>
      </w:rPr>
    </w:lvl>
    <w:lvl w:ilvl="5">
      <w:start w:val="0"/>
      <w:numFmt w:val="bullet"/>
      <w:lvlText w:val="•"/>
      <w:lvlJc w:val="left"/>
      <w:pPr>
        <w:ind w:left="4990" w:hanging="677"/>
      </w:pPr>
      <w:rPr>
        <w:rFonts w:hint="default"/>
        <w:lang w:val="en-US" w:eastAsia="en-US" w:bidi="ar-SA"/>
      </w:rPr>
    </w:lvl>
    <w:lvl w:ilvl="6">
      <w:start w:val="0"/>
      <w:numFmt w:val="bullet"/>
      <w:lvlText w:val="•"/>
      <w:lvlJc w:val="left"/>
      <w:pPr>
        <w:ind w:left="5752" w:hanging="677"/>
      </w:pPr>
      <w:rPr>
        <w:rFonts w:hint="default"/>
        <w:lang w:val="en-US" w:eastAsia="en-US" w:bidi="ar-SA"/>
      </w:rPr>
    </w:lvl>
    <w:lvl w:ilvl="7">
      <w:start w:val="0"/>
      <w:numFmt w:val="bullet"/>
      <w:lvlText w:val="•"/>
      <w:lvlJc w:val="left"/>
      <w:pPr>
        <w:ind w:left="6514" w:hanging="677"/>
      </w:pPr>
      <w:rPr>
        <w:rFonts w:hint="default"/>
        <w:lang w:val="en-US" w:eastAsia="en-US" w:bidi="ar-SA"/>
      </w:rPr>
    </w:lvl>
    <w:lvl w:ilvl="8">
      <w:start w:val="0"/>
      <w:numFmt w:val="bullet"/>
      <w:lvlText w:val="•"/>
      <w:lvlJc w:val="left"/>
      <w:pPr>
        <w:ind w:left="7276"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8" w:right="527"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OF THE FORTY-NINTH ORDINARY SESSION OF THE COUNCIL OF MINISTERS AS ADOPTED BY THE COUNCIL OF MINISTERS</dc:title>
  <dcterms:created xsi:type="dcterms:W3CDTF">2023-04-11T22:02:30Z</dcterms:created>
  <dcterms:modified xsi:type="dcterms:W3CDTF">2023-04-11T22:02:30Z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