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CM/Res.1373</w:t>
      </w:r>
      <w:r>
        <w:rPr>
          <w:spacing w:val="-12"/>
        </w:rPr>
        <w:t> </w:t>
      </w:r>
      <w:r>
        <w:rPr>
          <w:spacing w:val="-4"/>
        </w:rPr>
        <w:t>(LV)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REPARATIONS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WRONG</w:t>
      </w:r>
      <w:r>
        <w:rPr>
          <w:spacing w:val="-7"/>
          <w:u w:val="single"/>
        </w:rPr>
        <w:t> </w:t>
      </w:r>
      <w:r>
        <w:rPr>
          <w:u w:val="single"/>
        </w:rPr>
        <w:t>DONE</w:t>
      </w:r>
      <w:r>
        <w:rPr>
          <w:spacing w:val="-7"/>
          <w:u w:val="single"/>
        </w:rPr>
        <w:t> </w:t>
      </w:r>
      <w:r>
        <w:rPr>
          <w:u w:val="single"/>
        </w:rPr>
        <w:t>TO</w:t>
      </w:r>
      <w:r>
        <w:rPr>
          <w:spacing w:val="-7"/>
          <w:u w:val="single"/>
        </w:rPr>
        <w:t> </w:t>
      </w:r>
      <w:r>
        <w:rPr>
          <w:u w:val="single"/>
        </w:rPr>
        <w:t>AFRICA</w:t>
      </w:r>
      <w:r>
        <w:rPr>
          <w:u w:val="none"/>
        </w:rPr>
        <w:t> </w:t>
      </w:r>
      <w:r>
        <w:rPr>
          <w:u w:val="single"/>
        </w:rPr>
        <w:t>THROUGH THE EXPLOITATION OF SLAVES AND SLAVE TRADE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8"/>
        </w:rPr>
        <w:t> </w:t>
      </w:r>
      <w:r>
        <w:rPr>
          <w:spacing w:val="-2"/>
        </w:rPr>
        <w:t>Unity,</w:t>
      </w:r>
      <w:r>
        <w:rPr>
          <w:spacing w:val="-6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-fifth </w:t>
      </w:r>
      <w:r>
        <w:rPr/>
        <w:t>Ordinary Session in Addis Ababa, Ethiopia, from 24 to 28 February 1992,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4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Resolution</w:t>
      </w:r>
      <w:r>
        <w:rPr>
          <w:spacing w:val="-12"/>
        </w:rPr>
        <w:t> </w:t>
      </w:r>
      <w:r>
        <w:rPr/>
        <w:t>CM/Res.1339</w:t>
      </w:r>
      <w:r>
        <w:rPr>
          <w:spacing w:val="-11"/>
        </w:rPr>
        <w:t> </w:t>
      </w:r>
      <w:r>
        <w:rPr/>
        <w:t>(LIV)</w:t>
      </w:r>
      <w:r>
        <w:rPr>
          <w:spacing w:val="-11"/>
        </w:rPr>
        <w:t> </w:t>
      </w:r>
      <w:r>
        <w:rPr/>
        <w:t>adopted</w:t>
      </w:r>
      <w:r>
        <w:rPr>
          <w:spacing w:val="-12"/>
        </w:rPr>
        <w:t> </w:t>
      </w:r>
      <w:r>
        <w:rPr/>
        <w:t>at</w:t>
      </w:r>
      <w:r>
        <w:rPr>
          <w:spacing w:val="-9"/>
        </w:rPr>
        <w:t> </w:t>
      </w:r>
      <w:r>
        <w:rPr/>
        <w:t>its</w:t>
      </w:r>
      <w:r>
        <w:rPr>
          <w:spacing w:val="-12"/>
        </w:rPr>
        <w:t> </w:t>
      </w:r>
      <w:r>
        <w:rPr/>
        <w:t>preceding</w:t>
      </w:r>
      <w:r>
        <w:rPr>
          <w:spacing w:val="-12"/>
        </w:rPr>
        <w:t> </w:t>
      </w:r>
      <w:r>
        <w:rPr>
          <w:spacing w:val="-2"/>
        </w:rPr>
        <w:t>session,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4"/>
      </w:pPr>
      <w:r>
        <w:rPr>
          <w:u w:val="single"/>
        </w:rPr>
        <w:t>Having</w:t>
      </w:r>
      <w:r>
        <w:rPr>
          <w:spacing w:val="-13"/>
          <w:u w:val="single"/>
        </w:rPr>
        <w:t> </w:t>
      </w:r>
      <w:r>
        <w:rPr>
          <w:u w:val="single"/>
        </w:rPr>
        <w:t>considered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interim</w:t>
      </w:r>
      <w:r>
        <w:rPr>
          <w:spacing w:val="-13"/>
        </w:rPr>
        <w:t> </w:t>
      </w:r>
      <w:r>
        <w:rPr/>
        <w:t>report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Secretary-General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implementation</w:t>
      </w:r>
      <w:r>
        <w:rPr>
          <w:spacing w:val="-13"/>
        </w:rPr>
        <w:t> </w:t>
      </w:r>
      <w:r>
        <w:rPr/>
        <w:t>of Resolution CM/Res.1339 (LIV),</w:t>
      </w:r>
    </w:p>
    <w:p>
      <w:pPr>
        <w:pStyle w:val="BodyText"/>
        <w:spacing w:before="1"/>
      </w:pPr>
    </w:p>
    <w:p>
      <w:pPr>
        <w:pStyle w:val="BodyText"/>
        <w:ind w:left="104" w:right="148"/>
      </w:pPr>
      <w:r>
        <w:rPr>
          <w:u w:val="single"/>
        </w:rPr>
        <w:t>Convinced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question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reparations</w:t>
      </w:r>
      <w:r>
        <w:rPr>
          <w:spacing w:val="-14"/>
        </w:rPr>
        <w:t> </w:t>
      </w:r>
      <w:r>
        <w:rPr>
          <w:spacing w:val="9"/>
        </w:rPr>
        <w:t>is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important</w:t>
      </w:r>
      <w:r>
        <w:rPr>
          <w:spacing w:val="-12"/>
        </w:rPr>
        <w:t> </w:t>
      </w:r>
      <w:r>
        <w:rPr/>
        <w:t>issue</w:t>
      </w:r>
      <w:r>
        <w:rPr>
          <w:spacing w:val="-14"/>
        </w:rPr>
        <w:t> </w:t>
      </w:r>
      <w:r>
        <w:rPr/>
        <w:t>calling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methodical and</w:t>
      </w:r>
      <w:r>
        <w:rPr>
          <w:spacing w:val="-6"/>
        </w:rPr>
        <w:t> </w:t>
      </w:r>
      <w:r>
        <w:rPr/>
        <w:t>scientific</w:t>
      </w:r>
      <w:r>
        <w:rPr>
          <w:spacing w:val="-6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backed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not</w:t>
      </w:r>
      <w:r>
        <w:rPr>
          <w:spacing w:val="-3"/>
        </w:rPr>
        <w:t> </w:t>
      </w:r>
      <w:r>
        <w:rPr/>
        <w:t>only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Africa</w:t>
      </w:r>
      <w:r>
        <w:rPr>
          <w:spacing w:val="-6"/>
        </w:rPr>
        <w:t> </w:t>
      </w:r>
      <w:r>
        <w:rPr/>
        <w:t>but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from the international community: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2" w:right="0" w:hanging="309"/>
        <w:jc w:val="left"/>
        <w:rPr>
          <w:sz w:val="24"/>
        </w:rPr>
      </w:pPr>
      <w:r>
        <w:rPr>
          <w:sz w:val="24"/>
        </w:rPr>
        <w:t>TAKES</w:t>
      </w:r>
      <w:r>
        <w:rPr>
          <w:spacing w:val="-5"/>
          <w:sz w:val="24"/>
        </w:rPr>
        <w:t> </w:t>
      </w:r>
      <w:r>
        <w:rPr>
          <w:sz w:val="24"/>
        </w:rPr>
        <w:t>NOTE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interim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Secretary-</w:t>
      </w:r>
      <w:r>
        <w:rPr>
          <w:spacing w:val="-2"/>
          <w:sz w:val="24"/>
        </w:rPr>
        <w:t>General;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529" w:hanging="313"/>
        <w:jc w:val="left"/>
        <w:rPr>
          <w:sz w:val="24"/>
        </w:rPr>
      </w:pPr>
      <w:r>
        <w:rPr>
          <w:sz w:val="24"/>
        </w:rPr>
        <w:t>EXPRESSES ITS APPRECIATION for the efforts made and initiatives taken</w:t>
      </w:r>
      <w:r>
        <w:rPr>
          <w:spacing w:val="-15"/>
          <w:sz w:val="24"/>
        </w:rPr>
        <w:t> </w:t>
      </w:r>
      <w:r>
        <w:rPr>
          <w:sz w:val="24"/>
        </w:rPr>
        <w:t>since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last</w:t>
      </w:r>
      <w:r>
        <w:rPr>
          <w:spacing w:val="-15"/>
          <w:sz w:val="24"/>
        </w:rPr>
        <w:t> </w:t>
      </w:r>
      <w:r>
        <w:rPr>
          <w:sz w:val="24"/>
        </w:rPr>
        <w:t>Ordinary</w:t>
      </w:r>
      <w:r>
        <w:rPr>
          <w:spacing w:val="-15"/>
          <w:sz w:val="24"/>
        </w:rPr>
        <w:t> </w:t>
      </w:r>
      <w:r>
        <w:rPr>
          <w:sz w:val="24"/>
        </w:rPr>
        <w:t>Session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Secretary-General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implement Resolution CM/Res.1339 (LIV);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1137" w:right="473" w:hanging="313"/>
        <w:jc w:val="left"/>
        <w:rPr>
          <w:sz w:val="24"/>
        </w:rPr>
      </w:pPr>
      <w:r>
        <w:rPr>
          <w:sz w:val="24"/>
        </w:rPr>
        <w:t>MANDATES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Secretary-General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appropriate</w:t>
      </w:r>
      <w:r>
        <w:rPr>
          <w:spacing w:val="-7"/>
          <w:sz w:val="24"/>
        </w:rPr>
        <w:t> </w:t>
      </w:r>
      <w:r>
        <w:rPr>
          <w:sz w:val="24"/>
        </w:rPr>
        <w:t>measures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set up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mechanisms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available: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938" w:val="left" w:leader="none"/>
        </w:tabs>
        <w:spacing w:line="237" w:lineRule="auto" w:before="0" w:after="0"/>
        <w:ind w:left="1982" w:right="612" w:hanging="438"/>
        <w:jc w:val="left"/>
        <w:rPr>
          <w:sz w:val="24"/>
        </w:rPr>
      </w:pPr>
      <w:r>
        <w:rPr>
          <w:spacing w:val="-2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Sponsoring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Committee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composed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eminent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personalities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from </w:t>
      </w:r>
      <w:r>
        <w:rPr>
          <w:sz w:val="24"/>
        </w:rPr>
        <w:t>from Africa and other regions of the World;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947" w:val="left" w:leader="none"/>
        </w:tabs>
        <w:spacing w:line="240" w:lineRule="auto" w:before="0" w:after="0"/>
        <w:ind w:left="1946" w:right="0" w:hanging="403"/>
        <w:jc w:val="left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Committee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scientific</w:t>
      </w:r>
      <w:r>
        <w:rPr>
          <w:spacing w:val="-11"/>
          <w:sz w:val="24"/>
        </w:rPr>
        <w:t> </w:t>
      </w:r>
      <w:r>
        <w:rPr>
          <w:sz w:val="24"/>
        </w:rPr>
        <w:t>experts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prepare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technical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documents;</w:t>
      </w:r>
    </w:p>
    <w:p>
      <w:pPr>
        <w:pStyle w:val="BodyText"/>
      </w:pPr>
    </w:p>
    <w:p>
      <w:pPr>
        <w:pStyle w:val="BodyText"/>
        <w:spacing w:line="242" w:lineRule="auto"/>
        <w:ind w:left="1919" w:hanging="313"/>
      </w:pPr>
      <w:r>
        <w:rPr/>
        <w:t>©</w:t>
      </w:r>
      <w:r>
        <w:rPr>
          <w:spacing w:val="40"/>
        </w:rPr>
        <w:t> </w:t>
      </w:r>
      <w:r>
        <w:rPr/>
        <w:t>A</w:t>
      </w:r>
      <w:r>
        <w:rPr>
          <w:spacing w:val="-7"/>
        </w:rPr>
        <w:t> </w:t>
      </w:r>
      <w:r>
        <w:rPr/>
        <w:t>Secretariat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Headquarters</w:t>
      </w:r>
      <w:r>
        <w:rPr>
          <w:spacing w:val="-15"/>
        </w:rPr>
        <w:t> </w:t>
      </w:r>
      <w:r>
        <w:rPr/>
        <w:t>consisting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secretary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two experts backed by officers from the OAU General Secretariat.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299" w:hanging="313"/>
        <w:jc w:val="left"/>
        <w:rPr>
          <w:sz w:val="24"/>
        </w:rPr>
      </w:pPr>
      <w:r>
        <w:rPr>
          <w:sz w:val="24"/>
        </w:rPr>
        <w:t>APPEALS to Member States, Africans on the continent and those of the diaspora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people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goodwill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world</w:t>
      </w:r>
      <w:r>
        <w:rPr>
          <w:spacing w:val="-12"/>
          <w:sz w:val="24"/>
        </w:rPr>
        <w:t> </w:t>
      </w:r>
      <w:r>
        <w:rPr>
          <w:sz w:val="24"/>
        </w:rPr>
        <w:t>over,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contribute</w:t>
      </w:r>
      <w:r>
        <w:rPr>
          <w:spacing w:val="-12"/>
          <w:sz w:val="24"/>
        </w:rPr>
        <w:t> </w:t>
      </w:r>
      <w:r>
        <w:rPr>
          <w:sz w:val="24"/>
        </w:rPr>
        <w:t>materially and financially to the realization of this project;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1" w:after="0"/>
        <w:ind w:left="1137" w:right="458" w:hanging="313"/>
        <w:jc w:val="left"/>
        <w:rPr>
          <w:sz w:val="24"/>
        </w:rPr>
      </w:pPr>
      <w:r>
        <w:rPr>
          <w:sz w:val="24"/>
        </w:rPr>
        <w:t>PAYS</w:t>
      </w:r>
      <w:r>
        <w:rPr>
          <w:spacing w:val="-12"/>
          <w:sz w:val="24"/>
        </w:rPr>
        <w:t> </w:t>
      </w:r>
      <w:r>
        <w:rPr>
          <w:sz w:val="24"/>
        </w:rPr>
        <w:t>TRIBUTE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Chief</w:t>
      </w:r>
      <w:r>
        <w:rPr>
          <w:spacing w:val="-13"/>
          <w:sz w:val="24"/>
        </w:rPr>
        <w:t> </w:t>
      </w:r>
      <w:r>
        <w:rPr>
          <w:sz w:val="24"/>
        </w:rPr>
        <w:t>MK</w:t>
      </w:r>
      <w:r>
        <w:rPr>
          <w:spacing w:val="-13"/>
          <w:sz w:val="24"/>
        </w:rPr>
        <w:t> </w:t>
      </w:r>
      <w:r>
        <w:rPr>
          <w:sz w:val="24"/>
        </w:rPr>
        <w:t>Abiola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Nigeria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his</w:t>
      </w:r>
      <w:r>
        <w:rPr>
          <w:spacing w:val="-13"/>
          <w:sz w:val="24"/>
        </w:rPr>
        <w:t> </w:t>
      </w:r>
      <w:r>
        <w:rPr>
          <w:sz w:val="24"/>
        </w:rPr>
        <w:t>commitment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and action in favor of reparations.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2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82" w:hanging="3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0" w:hanging="3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0" w:hanging="3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3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0" w:hanging="3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0" w:hanging="3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0" w:hanging="3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95" w:hanging="33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RESOLUTIONS ADOPTED BY THE FIFTY-FIFTH ORDINARY SESSION OF THE COUCIL OF MINISTERS</dc:title>
  <dcterms:created xsi:type="dcterms:W3CDTF">2023-04-11T22:10:31Z</dcterms:created>
  <dcterms:modified xsi:type="dcterms:W3CDTF">2023-04-11T22:10:31Z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