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right="99"/>
        <w:jc w:val="right"/>
      </w:pPr>
      <w:r>
        <w:rPr/>
        <w:t>CM/Res.1422</w:t>
      </w:r>
      <w:r>
        <w:rPr>
          <w:spacing w:val="-12"/>
        </w:rPr>
        <w:t> </w:t>
      </w:r>
      <w:r>
        <w:rPr>
          <w:spacing w:val="-2"/>
        </w:rPr>
        <w:t>(LVII)</w:t>
      </w:r>
    </w:p>
    <w:p>
      <w:pPr>
        <w:pStyle w:val="BodyText"/>
        <w:spacing w:before="4"/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PROGRAM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6"/>
          <w:u w:val="single"/>
        </w:rPr>
        <w:t> </w:t>
      </w:r>
      <w:r>
        <w:rPr>
          <w:u w:val="single"/>
        </w:rPr>
        <w:t>1993/1994</w:t>
      </w:r>
      <w:r>
        <w:rPr>
          <w:spacing w:val="-5"/>
          <w:u w:val="single"/>
        </w:rPr>
        <w:t> </w:t>
      </w:r>
      <w:r>
        <w:rPr>
          <w:u w:val="single"/>
        </w:rPr>
        <w:t>FINANCIAL</w:t>
      </w:r>
      <w:r>
        <w:rPr>
          <w:spacing w:val="-6"/>
          <w:u w:val="single"/>
        </w:rPr>
        <w:t> </w:t>
      </w:r>
      <w:r>
        <w:rPr>
          <w:spacing w:val="-4"/>
          <w:u w:val="single"/>
        </w:rPr>
        <w:t>YEAR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37" w:lineRule="auto" w:before="92"/>
        <w:ind w:left="120" w:right="84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Fifty</w:t>
      </w:r>
      <w:r>
        <w:rPr>
          <w:spacing w:val="-30"/>
        </w:rPr>
        <w:t> </w:t>
      </w:r>
      <w:r>
        <w:rPr/>
        <w:t>- seventh</w:t>
      </w:r>
      <w:r>
        <w:rPr>
          <w:spacing w:val="-6"/>
        </w:rPr>
        <w:t> </w:t>
      </w:r>
      <w:r>
        <w:rPr/>
        <w:t>Ordinary</w:t>
      </w:r>
      <w:r>
        <w:rPr>
          <w:spacing w:val="-6"/>
        </w:rPr>
        <w:t> </w:t>
      </w:r>
      <w:r>
        <w:rPr/>
        <w:t>Session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Addis</w:t>
      </w:r>
      <w:r>
        <w:rPr>
          <w:spacing w:val="-6"/>
        </w:rPr>
        <w:t> </w:t>
      </w:r>
      <w:r>
        <w:rPr/>
        <w:t>Ababa,</w:t>
      </w:r>
      <w:r>
        <w:rPr>
          <w:spacing w:val="-5"/>
        </w:rPr>
        <w:t> </w:t>
      </w:r>
      <w:r>
        <w:rPr/>
        <w:t>Ethiopia,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19</w:t>
      </w:r>
      <w:r>
        <w:rPr>
          <w:spacing w:val="-6"/>
        </w:rPr>
        <w:t> </w:t>
      </w:r>
      <w:r>
        <w:rPr/>
        <w:t>February</w:t>
      </w:r>
      <w:r>
        <w:rPr>
          <w:spacing w:val="-6"/>
        </w:rPr>
        <w:t> </w:t>
      </w:r>
      <w:r>
        <w:rPr/>
        <w:t>1993,</w:t>
      </w:r>
    </w:p>
    <w:p>
      <w:pPr>
        <w:pStyle w:val="BodyText"/>
        <w:spacing w:before="1"/>
      </w:pPr>
    </w:p>
    <w:p>
      <w:pPr>
        <w:pStyle w:val="BodyText"/>
        <w:ind w:left="119" w:right="103"/>
      </w:pPr>
      <w:r>
        <w:rPr>
          <w:u w:val="single"/>
        </w:rPr>
        <w:t>Having considered</w:t>
      </w:r>
      <w:r>
        <w:rPr/>
        <w:t> the Report of the Board of External Auditors on the Accounts of the General Secretariat for the 1991/1992 Financial Year and comments thereon by the General</w:t>
      </w:r>
      <w:r>
        <w:rPr>
          <w:spacing w:val="-11"/>
        </w:rPr>
        <w:t> </w:t>
      </w:r>
      <w:r>
        <w:rPr/>
        <w:t>Secretariat</w:t>
      </w:r>
      <w:r>
        <w:rPr>
          <w:spacing w:val="-8"/>
        </w:rPr>
        <w:t> </w:t>
      </w:r>
      <w:r>
        <w:rPr/>
        <w:t>on</w:t>
      </w:r>
      <w:r>
        <w:rPr>
          <w:spacing w:val="-11"/>
        </w:rPr>
        <w:t> </w:t>
      </w:r>
      <w:r>
        <w:rPr/>
        <w:t>one</w:t>
      </w:r>
      <w:r>
        <w:rPr>
          <w:spacing w:val="-11"/>
        </w:rPr>
        <w:t> </w:t>
      </w:r>
      <w:r>
        <w:rPr/>
        <w:t>hand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Advisory</w:t>
      </w:r>
      <w:r>
        <w:rPr>
          <w:spacing w:val="-11"/>
        </w:rPr>
        <w:t> </w:t>
      </w:r>
      <w:r>
        <w:rPr/>
        <w:t>Committee,</w:t>
      </w:r>
      <w:r>
        <w:rPr>
          <w:spacing w:val="-8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other,</w:t>
      </w:r>
      <w:r>
        <w:rPr>
          <w:spacing w:val="-9"/>
        </w:rPr>
        <w:t> </w:t>
      </w:r>
      <w:r>
        <w:rPr/>
        <w:t>Document CM/1741 (LVII) Add.1 – 13,</w:t>
      </w:r>
    </w:p>
    <w:p>
      <w:pPr>
        <w:pStyle w:val="BodyText"/>
        <w:spacing w:before="3"/>
      </w:pPr>
    </w:p>
    <w:p>
      <w:pPr>
        <w:pStyle w:val="BodyText"/>
        <w:ind w:left="120" w:right="103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considered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Advisory</w:t>
      </w:r>
      <w:r>
        <w:rPr>
          <w:spacing w:val="-10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Administrative,</w:t>
      </w:r>
      <w:r>
        <w:rPr>
          <w:spacing w:val="-8"/>
        </w:rPr>
        <w:t> </w:t>
      </w:r>
      <w:r>
        <w:rPr/>
        <w:t>Budgetary and</w:t>
      </w:r>
      <w:r>
        <w:rPr>
          <w:spacing w:val="-13"/>
        </w:rPr>
        <w:t> </w:t>
      </w:r>
      <w:r>
        <w:rPr/>
        <w:t>Financial</w:t>
      </w:r>
      <w:r>
        <w:rPr>
          <w:spacing w:val="-13"/>
        </w:rPr>
        <w:t> </w:t>
      </w:r>
      <w:r>
        <w:rPr/>
        <w:t>Matters</w:t>
      </w:r>
      <w:r>
        <w:rPr>
          <w:spacing w:val="-13"/>
        </w:rPr>
        <w:t> </w:t>
      </w:r>
      <w:r>
        <w:rPr/>
        <w:t>relating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proposed</w:t>
      </w:r>
      <w:r>
        <w:rPr>
          <w:spacing w:val="-13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Budget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1993/1994</w:t>
      </w:r>
      <w:r>
        <w:rPr>
          <w:spacing w:val="-13"/>
        </w:rPr>
        <w:t> </w:t>
      </w:r>
      <w:r>
        <w:rPr/>
        <w:t>Financial Year (Doc. CM/1746 (LVII)),</w:t>
      </w:r>
    </w:p>
    <w:p>
      <w:pPr>
        <w:pStyle w:val="BodyText"/>
      </w:pPr>
    </w:p>
    <w:p>
      <w:pPr>
        <w:pStyle w:val="BodyText"/>
        <w:ind w:left="120" w:right="846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considered</w:t>
      </w:r>
      <w:r>
        <w:rPr>
          <w:spacing w:val="-15"/>
          <w:u w:val="single"/>
        </w:rPr>
        <w:t> </w:t>
      </w:r>
      <w:r>
        <w:rPr>
          <w:u w:val="single"/>
        </w:rPr>
        <w:t>further</w:t>
      </w:r>
      <w:r>
        <w:rPr>
          <w:spacing w:val="-10"/>
        </w:rPr>
        <w:t> </w:t>
      </w:r>
      <w:r>
        <w:rPr/>
        <w:t>the</w:t>
      </w:r>
      <w:r>
        <w:rPr>
          <w:spacing w:val="-15"/>
        </w:rPr>
        <w:t> </w:t>
      </w:r>
      <w:r>
        <w:rPr/>
        <w:t>Program</w:t>
      </w:r>
      <w:r>
        <w:rPr>
          <w:spacing w:val="-15"/>
        </w:rPr>
        <w:t> </w:t>
      </w:r>
      <w:r>
        <w:rPr/>
        <w:t>Budget</w:t>
      </w:r>
      <w:r>
        <w:rPr>
          <w:spacing w:val="-13"/>
        </w:rPr>
        <w:t> </w:t>
      </w:r>
      <w:r>
        <w:rPr/>
        <w:t>recommended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Fifty-seventh Ordinary</w:t>
      </w:r>
      <w:r>
        <w:rPr>
          <w:spacing w:val="-7"/>
        </w:rPr>
        <w:t> </w:t>
      </w:r>
      <w:r>
        <w:rPr/>
        <w:t>Session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Advisory</w:t>
      </w:r>
      <w:r>
        <w:rPr>
          <w:spacing w:val="-7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1993/1994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Year</w:t>
      </w:r>
      <w:r>
        <w:rPr>
          <w:spacing w:val="-6"/>
        </w:rPr>
        <w:t> </w:t>
      </w:r>
      <w:r>
        <w:rPr/>
        <w:t>(Doc. CM/1743 (LVII) Rev.2),</w:t>
      </w:r>
    </w:p>
    <w:p>
      <w:pPr>
        <w:pStyle w:val="BodyText"/>
      </w:pPr>
    </w:p>
    <w:p>
      <w:pPr>
        <w:pStyle w:val="BodyText"/>
        <w:ind w:left="120" w:right="103"/>
      </w:pPr>
      <w:r>
        <w:rPr>
          <w:u w:val="single"/>
        </w:rPr>
        <w:t>Bearing</w:t>
      </w:r>
      <w:r>
        <w:rPr>
          <w:spacing w:val="-7"/>
          <w:u w:val="single"/>
        </w:rPr>
        <w:t> </w:t>
      </w:r>
      <w:r>
        <w:rPr>
          <w:u w:val="single"/>
        </w:rPr>
        <w:t>in</w:t>
      </w:r>
      <w:r>
        <w:rPr>
          <w:spacing w:val="-4"/>
          <w:u w:val="single"/>
        </w:rPr>
        <w:t> </w:t>
      </w:r>
      <w:r>
        <w:rPr>
          <w:u w:val="single"/>
        </w:rPr>
        <w:t>mind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overall</w:t>
      </w:r>
      <w:r>
        <w:rPr>
          <w:spacing w:val="-4"/>
        </w:rPr>
        <w:t> </w:t>
      </w:r>
      <w:r>
        <w:rPr/>
        <w:t>objectives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Organization,</w:t>
      </w:r>
      <w:r>
        <w:rPr>
          <w:spacing w:val="-2"/>
        </w:rPr>
        <w:t> </w:t>
      </w:r>
      <w:r>
        <w:rPr/>
        <w:t>namely</w:t>
      </w:r>
      <w:r>
        <w:rPr>
          <w:spacing w:val="-4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socio</w:t>
      </w:r>
      <w:r>
        <w:rPr>
          <w:spacing w:val="-30"/>
        </w:rPr>
        <w:t> </w:t>
      </w:r>
      <w:r>
        <w:rPr/>
        <w:t>- economic</w:t>
      </w:r>
      <w:r>
        <w:rPr>
          <w:spacing w:val="-15"/>
        </w:rPr>
        <w:t> </w:t>
      </w:r>
      <w:r>
        <w:rPr/>
        <w:t>integration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well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peaceful</w:t>
      </w:r>
      <w:r>
        <w:rPr>
          <w:spacing w:val="-15"/>
        </w:rPr>
        <w:t> </w:t>
      </w:r>
      <w:r>
        <w:rPr/>
        <w:t>management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political</w:t>
      </w:r>
      <w:r>
        <w:rPr>
          <w:spacing w:val="-15"/>
        </w:rPr>
        <w:t> </w:t>
      </w:r>
      <w:r>
        <w:rPr/>
        <w:t>change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continent as a pre-condition for socio-economic development in Member States: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75" w:lineRule="exact" w:before="0" w:after="0"/>
        <w:ind w:left="1147" w:right="0" w:hanging="308"/>
        <w:jc w:val="both"/>
        <w:rPr>
          <w:sz w:val="24"/>
        </w:rPr>
      </w:pPr>
      <w:r>
        <w:rPr>
          <w:sz w:val="24"/>
        </w:rPr>
        <w:t>ENDORSES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recommendation</w:t>
      </w:r>
      <w:r>
        <w:rPr>
          <w:spacing w:val="-10"/>
          <w:sz w:val="24"/>
        </w:rPr>
        <w:t> </w:t>
      </w:r>
      <w:r>
        <w:rPr>
          <w:sz w:val="24"/>
        </w:rPr>
        <w:t>contained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report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Board</w:t>
      </w:r>
    </w:p>
    <w:p>
      <w:pPr>
        <w:pStyle w:val="BodyText"/>
        <w:ind w:left="1152" w:right="616"/>
        <w:jc w:val="both"/>
      </w:pPr>
      <w:r>
        <w:rPr/>
        <w:t>of</w:t>
      </w:r>
      <w:r>
        <w:rPr>
          <w:spacing w:val="-11"/>
        </w:rPr>
        <w:t> </w:t>
      </w:r>
      <w:r>
        <w:rPr/>
        <w:t>External</w:t>
      </w:r>
      <w:r>
        <w:rPr>
          <w:spacing w:val="-11"/>
        </w:rPr>
        <w:t> </w:t>
      </w:r>
      <w:r>
        <w:rPr/>
        <w:t>Auditors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approved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Fifty-seventh</w:t>
      </w:r>
      <w:r>
        <w:rPr>
          <w:spacing w:val="-11"/>
        </w:rPr>
        <w:t> </w:t>
      </w:r>
      <w:r>
        <w:rPr/>
        <w:t>Ordinary</w:t>
      </w:r>
      <w:r>
        <w:rPr>
          <w:spacing w:val="-11"/>
        </w:rPr>
        <w:t> </w:t>
      </w:r>
      <w:r>
        <w:rPr/>
        <w:t>Session</w:t>
      </w:r>
      <w:r>
        <w:rPr>
          <w:spacing w:val="-11"/>
        </w:rPr>
        <w:t> </w:t>
      </w:r>
      <w:r>
        <w:rPr/>
        <w:t>of the</w:t>
      </w:r>
      <w:r>
        <w:rPr>
          <w:spacing w:val="-15"/>
        </w:rPr>
        <w:t> </w:t>
      </w:r>
      <w:r>
        <w:rPr/>
        <w:t>Advisory</w:t>
      </w:r>
      <w:r>
        <w:rPr>
          <w:spacing w:val="-15"/>
        </w:rPr>
        <w:t> </w:t>
      </w:r>
      <w:r>
        <w:rPr/>
        <w:t>Committee,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further</w:t>
      </w:r>
      <w:r>
        <w:rPr>
          <w:spacing w:val="-15"/>
        </w:rPr>
        <w:t> </w:t>
      </w:r>
      <w:r>
        <w:rPr/>
        <w:t>endorses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recommendations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 latter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contained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report</w:t>
      </w:r>
      <w:r>
        <w:rPr>
          <w:spacing w:val="-2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Council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Doc.</w:t>
      </w:r>
      <w:r>
        <w:rPr>
          <w:spacing w:val="-3"/>
        </w:rPr>
        <w:t> </w:t>
      </w:r>
      <w:r>
        <w:rPr/>
        <w:t>CM/1746 </w:t>
      </w:r>
      <w:r>
        <w:rPr>
          <w:spacing w:val="-2"/>
        </w:rPr>
        <w:t>(LVII);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1" w:after="0"/>
        <w:ind w:left="1152" w:right="574" w:hanging="313"/>
        <w:jc w:val="left"/>
        <w:rPr>
          <w:sz w:val="24"/>
        </w:rPr>
      </w:pPr>
      <w:r>
        <w:rPr>
          <w:sz w:val="24"/>
        </w:rPr>
        <w:t>APPROVES the 1993/1994 Program Budget and adopts the budget of US$27,972,470.00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programs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Organization</w:t>
      </w:r>
      <w:r>
        <w:rPr>
          <w:spacing w:val="-10"/>
          <w:sz w:val="24"/>
        </w:rPr>
        <w:t> </w:t>
      </w:r>
      <w:r>
        <w:rPr>
          <w:sz w:val="24"/>
        </w:rPr>
        <w:t>during</w:t>
      </w:r>
      <w:r>
        <w:rPr>
          <w:spacing w:val="-10"/>
          <w:sz w:val="24"/>
        </w:rPr>
        <w:t> </w:t>
      </w:r>
      <w:r>
        <w:rPr>
          <w:sz w:val="24"/>
        </w:rPr>
        <w:t>1993/1994 Financial Year;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52" w:right="198" w:hanging="313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recommendations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Board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External</w:t>
      </w:r>
      <w:r>
        <w:rPr>
          <w:spacing w:val="-5"/>
          <w:sz w:val="24"/>
        </w:rPr>
        <w:t> </w:t>
      </w:r>
      <w:r>
        <w:rPr>
          <w:sz w:val="24"/>
        </w:rPr>
        <w:t>Auditors</w:t>
      </w:r>
      <w:r>
        <w:rPr>
          <w:spacing w:val="-5"/>
          <w:sz w:val="24"/>
        </w:rPr>
        <w:t> </w:t>
      </w:r>
      <w:r>
        <w:rPr>
          <w:sz w:val="24"/>
        </w:rPr>
        <w:t>aimed</w:t>
      </w:r>
      <w:r>
        <w:rPr>
          <w:spacing w:val="-5"/>
          <w:sz w:val="24"/>
        </w:rPr>
        <w:t> </w:t>
      </w:r>
      <w:r>
        <w:rPr>
          <w:sz w:val="24"/>
        </w:rPr>
        <w:t>at avoiding</w:t>
      </w:r>
      <w:r>
        <w:rPr>
          <w:spacing w:val="-15"/>
          <w:sz w:val="24"/>
        </w:rPr>
        <w:t> </w:t>
      </w:r>
      <w:r>
        <w:rPr>
          <w:sz w:val="24"/>
        </w:rPr>
        <w:t>under-budgeting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over-budgeting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decides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review</w:t>
      </w:r>
      <w:r>
        <w:rPr>
          <w:spacing w:val="-15"/>
          <w:sz w:val="24"/>
        </w:rPr>
        <w:t> </w:t>
      </w:r>
      <w:r>
        <w:rPr>
          <w:sz w:val="24"/>
        </w:rPr>
        <w:t>paragraph 2 (b) of Resolution CM/Res.1279 (LII), which is modified as follows: in</w:t>
      </w:r>
      <w:r>
        <w:rPr>
          <w:sz w:val="24"/>
        </w:rPr>
        <w:t> future,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regular</w:t>
      </w:r>
      <w:r>
        <w:rPr>
          <w:spacing w:val="-2"/>
          <w:sz w:val="24"/>
        </w:rPr>
        <w:t> </w:t>
      </w:r>
      <w:r>
        <w:rPr>
          <w:sz w:val="24"/>
        </w:rPr>
        <w:t>budgets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Organization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kept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growth rate ceiling of 10% in relation to the average of the actual expenditures of the three previous Financial Years;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52" w:right="232" w:hanging="313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promptly</w:t>
      </w:r>
      <w:r>
        <w:rPr>
          <w:spacing w:val="-15"/>
          <w:sz w:val="24"/>
        </w:rPr>
        <w:t> </w:t>
      </w:r>
      <w:r>
        <w:rPr>
          <w:sz w:val="24"/>
        </w:rPr>
        <w:t>meet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financial</w:t>
      </w:r>
      <w:r>
        <w:rPr>
          <w:spacing w:val="-15"/>
          <w:sz w:val="24"/>
        </w:rPr>
        <w:t> </w:t>
      </w:r>
      <w:r>
        <w:rPr>
          <w:sz w:val="24"/>
        </w:rPr>
        <w:t>obligations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time in</w:t>
      </w:r>
      <w:r>
        <w:rPr>
          <w:spacing w:val="-5"/>
          <w:sz w:val="24"/>
        </w:rPr>
        <w:t> </w:t>
      </w:r>
      <w:r>
        <w:rPr>
          <w:sz w:val="24"/>
        </w:rPr>
        <w:t>order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5"/>
          <w:sz w:val="24"/>
        </w:rPr>
        <w:t> </w:t>
      </w:r>
      <w:r>
        <w:rPr>
          <w:sz w:val="24"/>
        </w:rPr>
        <w:t>available</w:t>
      </w:r>
      <w:r>
        <w:rPr>
          <w:spacing w:val="-5"/>
          <w:sz w:val="24"/>
        </w:rPr>
        <w:t> </w:t>
      </w:r>
      <w:r>
        <w:rPr>
          <w:sz w:val="24"/>
        </w:rPr>
        <w:t>necessary</w:t>
      </w:r>
      <w:r>
        <w:rPr>
          <w:spacing w:val="-5"/>
          <w:sz w:val="24"/>
        </w:rPr>
        <w:t> </w:t>
      </w:r>
      <w:r>
        <w:rPr>
          <w:sz w:val="24"/>
        </w:rPr>
        <w:t>resources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effective</w:t>
      </w:r>
      <w:r>
        <w:rPr>
          <w:spacing w:val="-5"/>
          <w:sz w:val="24"/>
        </w:rPr>
        <w:t> </w:t>
      </w:r>
      <w:r>
        <w:rPr>
          <w:sz w:val="24"/>
        </w:rPr>
        <w:t>functioning</w:t>
      </w:r>
      <w:r>
        <w:rPr>
          <w:spacing w:val="-5"/>
          <w:sz w:val="24"/>
        </w:rPr>
        <w:t> </w:t>
      </w:r>
      <w:r>
        <w:rPr>
          <w:sz w:val="24"/>
        </w:rPr>
        <w:t>of the Organization;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60" w:bottom="280" w:left="1680" w:right="1700"/>
        </w:sectPr>
      </w:pPr>
    </w:p>
    <w:p>
      <w:pPr>
        <w:pStyle w:val="BodyText"/>
        <w:spacing w:line="275" w:lineRule="exact" w:before="72"/>
        <w:ind w:left="120"/>
      </w:pPr>
      <w:r>
        <w:rPr/>
        <w:t>CM/Res.1422</w:t>
      </w:r>
      <w:r>
        <w:rPr>
          <w:spacing w:val="-12"/>
        </w:rPr>
        <w:t> </w:t>
      </w:r>
      <w:r>
        <w:rPr>
          <w:spacing w:val="-2"/>
        </w:rPr>
        <w:t>(LVII)</w:t>
      </w:r>
    </w:p>
    <w:p>
      <w:pPr>
        <w:pStyle w:val="BodyText"/>
        <w:spacing w:line="275" w:lineRule="exact"/>
        <w:ind w:left="120"/>
      </w:pPr>
      <w:r>
        <w:rPr/>
        <w:t>Page</w:t>
      </w:r>
      <w:r>
        <w:rPr>
          <w:spacing w:val="-2"/>
        </w:rPr>
        <w:t> </w:t>
      </w:r>
      <w:r>
        <w:rPr>
          <w:spacing w:val="-5"/>
        </w:rPr>
        <w:t>Two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52" w:right="368" w:hanging="313"/>
        <w:jc w:val="left"/>
        <w:rPr>
          <w:sz w:val="24"/>
        </w:rPr>
      </w:pPr>
      <w:r>
        <w:rPr>
          <w:sz w:val="24"/>
        </w:rPr>
        <w:t>REQUESTS the Secretary-General, in consultation with the Advisory Committee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study</w:t>
      </w:r>
      <w:r>
        <w:rPr>
          <w:spacing w:val="-15"/>
          <w:sz w:val="24"/>
        </w:rPr>
        <w:t> </w:t>
      </w:r>
      <w:r>
        <w:rPr>
          <w:sz w:val="24"/>
        </w:rPr>
        <w:t>ways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means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mobilizing</w:t>
      </w:r>
      <w:r>
        <w:rPr>
          <w:spacing w:val="-15"/>
          <w:sz w:val="24"/>
        </w:rPr>
        <w:t> </w:t>
      </w:r>
      <w:r>
        <w:rPr>
          <w:sz w:val="24"/>
        </w:rPr>
        <w:t>extra-budgetary</w:t>
      </w:r>
      <w:r>
        <w:rPr>
          <w:spacing w:val="-15"/>
          <w:sz w:val="24"/>
        </w:rPr>
        <w:t> </w:t>
      </w:r>
      <w:r>
        <w:rPr>
          <w:sz w:val="24"/>
        </w:rPr>
        <w:t>resources in</w:t>
      </w:r>
      <w:r>
        <w:rPr>
          <w:spacing w:val="-9"/>
          <w:sz w:val="24"/>
        </w:rPr>
        <w:t> </w:t>
      </w:r>
      <w:r>
        <w:rPr>
          <w:sz w:val="24"/>
        </w:rPr>
        <w:t>order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enable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Organization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meet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new</w:t>
      </w:r>
      <w:r>
        <w:rPr>
          <w:spacing w:val="-9"/>
          <w:sz w:val="24"/>
        </w:rPr>
        <w:t> </w:t>
      </w:r>
      <w:r>
        <w:rPr>
          <w:sz w:val="24"/>
        </w:rPr>
        <w:t>challenges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increasing responsibilities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 submit a</w:t>
      </w:r>
      <w:r>
        <w:rPr>
          <w:spacing w:val="-2"/>
          <w:sz w:val="24"/>
        </w:rPr>
        <w:t> </w:t>
      </w:r>
      <w:r>
        <w:rPr>
          <w:sz w:val="24"/>
        </w:rPr>
        <w:t>report to the</w:t>
      </w:r>
      <w:r>
        <w:rPr>
          <w:spacing w:val="-2"/>
          <w:sz w:val="24"/>
        </w:rPr>
        <w:t> </w:t>
      </w:r>
      <w:r>
        <w:rPr>
          <w:sz w:val="24"/>
        </w:rPr>
        <w:t>Fifty-ninth</w:t>
      </w:r>
      <w:r>
        <w:rPr>
          <w:spacing w:val="-2"/>
          <w:sz w:val="24"/>
        </w:rPr>
        <w:t> </w:t>
      </w:r>
      <w:r>
        <w:rPr>
          <w:sz w:val="24"/>
        </w:rPr>
        <w:t>Ordinary</w:t>
      </w:r>
      <w:r>
        <w:rPr>
          <w:spacing w:val="-2"/>
          <w:sz w:val="24"/>
        </w:rPr>
        <w:t> </w:t>
      </w:r>
      <w:r>
        <w:rPr>
          <w:sz w:val="24"/>
        </w:rPr>
        <w:t>Session</w:t>
      </w:r>
      <w:r>
        <w:rPr>
          <w:spacing w:val="-2"/>
          <w:sz w:val="24"/>
        </w:rPr>
        <w:t> </w:t>
      </w:r>
      <w:r>
        <w:rPr>
          <w:sz w:val="24"/>
        </w:rPr>
        <w:t>of Council, in February 1994.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4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2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6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2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4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64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52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FIFTY-SEVENTH ORDINARY SESSION OF THE COUNCIL OF MINISTERS</dc:title>
  <dcterms:created xsi:type="dcterms:W3CDTF">2023-04-11T22:12:48Z</dcterms:created>
  <dcterms:modified xsi:type="dcterms:W3CDTF">2023-04-11T22:12:48Z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