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1"/>
        <w:jc w:val="left"/>
      </w:pPr>
      <w:r>
        <w:rPr/>
        <w:t>CM/Res.1627</w:t>
      </w:r>
      <w:r>
        <w:rPr>
          <w:spacing w:val="32"/>
        </w:rPr>
        <w:t> </w:t>
      </w:r>
      <w:r>
        <w:rPr>
          <w:spacing w:val="-2"/>
        </w:rPr>
        <w:t>(LXIII)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Title"/>
      </w:pPr>
      <w:r>
        <w:rPr/>
        <w:t>RESOLUTION</w:t>
      </w:r>
      <w:r>
        <w:rPr>
          <w:spacing w:val="13"/>
        </w:rPr>
        <w:t> </w:t>
      </w:r>
      <w:r>
        <w:rPr/>
        <w:t>ON</w:t>
      </w:r>
      <w:r>
        <w:rPr>
          <w:spacing w:val="14"/>
        </w:rPr>
        <w:t> </w:t>
      </w:r>
      <w:r>
        <w:rPr/>
        <w:t>REFUGEES,</w:t>
      </w:r>
      <w:r>
        <w:rPr>
          <w:spacing w:val="15"/>
        </w:rPr>
        <w:t> </w:t>
      </w:r>
      <w:r>
        <w:rPr/>
        <w:t>RETURNEES</w:t>
      </w:r>
      <w:r>
        <w:rPr>
          <w:spacing w:val="14"/>
        </w:rPr>
        <w:t> </w:t>
      </w:r>
      <w:r>
        <w:rPr/>
        <w:t>AND</w:t>
      </w:r>
      <w:r>
        <w:rPr>
          <w:spacing w:val="13"/>
        </w:rPr>
        <w:t> </w:t>
      </w:r>
      <w:r>
        <w:rPr/>
        <w:t>DISPLACED</w:t>
      </w:r>
      <w:r>
        <w:rPr>
          <w:spacing w:val="14"/>
        </w:rPr>
        <w:t> </w:t>
      </w:r>
      <w:r>
        <w:rPr>
          <w:spacing w:val="-2"/>
        </w:rPr>
        <w:t>PERSONS</w:t>
      </w:r>
    </w:p>
    <w:p>
      <w:pPr>
        <w:pStyle w:val="BodyText"/>
        <w:spacing w:before="5"/>
        <w:ind w:left="0"/>
        <w:jc w:val="left"/>
        <w:rPr>
          <w:b/>
          <w:sz w:val="21"/>
        </w:rPr>
      </w:pPr>
    </w:p>
    <w:p>
      <w:pPr>
        <w:pStyle w:val="BodyText"/>
        <w:spacing w:line="369" w:lineRule="auto"/>
        <w:jc w:val="left"/>
      </w:pPr>
      <w:r>
        <w:rPr/>
        <w:t>The Council of Ministers of the Organization of African Unity, meeting in its Sixty-Third Ordinary</w:t>
      </w:r>
      <w:r>
        <w:rPr>
          <w:spacing w:val="40"/>
        </w:rPr>
        <w:t> </w:t>
      </w:r>
      <w:r>
        <w:rPr/>
        <w:t>Session in Addis Ababa, Ethiopia, from 26 to 28 February 1996,</w:t>
      </w:r>
    </w:p>
    <w:p>
      <w:pPr>
        <w:pStyle w:val="BodyText"/>
        <w:spacing w:line="369" w:lineRule="auto" w:before="109"/>
        <w:ind w:right="124"/>
        <w:jc w:val="left"/>
      </w:pPr>
      <w:r>
        <w:rPr/>
        <w:t>Having</w:t>
      </w:r>
      <w:r>
        <w:rPr>
          <w:spacing w:val="39"/>
        </w:rPr>
        <w:t> </w:t>
      </w:r>
      <w:r>
        <w:rPr/>
        <w:t>considered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-Report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OAU</w:t>
      </w:r>
      <w:r>
        <w:rPr>
          <w:spacing w:val="39"/>
        </w:rPr>
        <w:t> </w:t>
      </w:r>
      <w:r>
        <w:rPr/>
        <w:t>Commission</w:t>
      </w:r>
      <w:r>
        <w:rPr>
          <w:spacing w:val="39"/>
        </w:rPr>
        <w:t> </w:t>
      </w:r>
      <w:r>
        <w:rPr/>
        <w:t>of</w:t>
      </w:r>
      <w:r>
        <w:rPr>
          <w:spacing w:val="39"/>
        </w:rPr>
        <w:t> </w:t>
      </w:r>
      <w:r>
        <w:rPr/>
        <w:t>Twenty</w:t>
      </w:r>
      <w:r>
        <w:rPr>
          <w:spacing w:val="39"/>
        </w:rPr>
        <w:t> </w:t>
      </w:r>
      <w:r>
        <w:rPr/>
        <w:t>on</w:t>
      </w:r>
      <w:r>
        <w:rPr>
          <w:spacing w:val="39"/>
        </w:rPr>
        <w:t> </w:t>
      </w:r>
      <w:r>
        <w:rPr/>
        <w:t>Refugees,</w:t>
      </w:r>
      <w:r>
        <w:rPr>
          <w:spacing w:val="40"/>
        </w:rPr>
        <w:t> </w:t>
      </w:r>
      <w:r>
        <w:rPr/>
        <w:t>Returnees</w:t>
      </w:r>
      <w:r>
        <w:rPr>
          <w:spacing w:val="39"/>
        </w:rPr>
        <w:t> </w:t>
      </w:r>
      <w:r>
        <w:rPr/>
        <w:t>and Displaced persons in Africa (CM/1915 (LXIII) ),</w:t>
      </w:r>
    </w:p>
    <w:p>
      <w:pPr>
        <w:pStyle w:val="BodyText"/>
        <w:spacing w:line="369" w:lineRule="auto" w:before="113"/>
        <w:ind w:right="124" w:hanging="1"/>
        <w:jc w:val="left"/>
      </w:pPr>
      <w:r>
        <w:rPr/>
        <w:t>Recalling</w:t>
      </w:r>
      <w:r>
        <w:rPr>
          <w:spacing w:val="30"/>
        </w:rPr>
        <w:t> </w:t>
      </w:r>
      <w:r>
        <w:rPr/>
        <w:t>earlier</w:t>
      </w:r>
      <w:r>
        <w:rPr>
          <w:spacing w:val="31"/>
        </w:rPr>
        <w:t> </w:t>
      </w:r>
      <w:r>
        <w:rPr/>
        <w:t>declarations</w:t>
      </w:r>
      <w:r>
        <w:rPr>
          <w:spacing w:val="30"/>
        </w:rPr>
        <w:t> </w:t>
      </w:r>
      <w:r>
        <w:rPr/>
        <w:t>and</w:t>
      </w:r>
      <w:r>
        <w:rPr>
          <w:spacing w:val="31"/>
        </w:rPr>
        <w:t> </w:t>
      </w:r>
      <w:r>
        <w:rPr/>
        <w:t>resolutions</w:t>
      </w:r>
      <w:r>
        <w:rPr>
          <w:spacing w:val="30"/>
        </w:rPr>
        <w:t> </w:t>
      </w:r>
      <w:r>
        <w:rPr/>
        <w:t>on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situation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/>
        <w:t>refugees,</w:t>
      </w:r>
      <w:r>
        <w:rPr>
          <w:spacing w:val="31"/>
        </w:rPr>
        <w:t> </w:t>
      </w:r>
      <w:r>
        <w:rPr/>
        <w:t>returnees</w:t>
      </w:r>
      <w:r>
        <w:rPr>
          <w:spacing w:val="30"/>
        </w:rPr>
        <w:t> </w:t>
      </w:r>
      <w:r>
        <w:rPr/>
        <w:t>and</w:t>
      </w:r>
      <w:r>
        <w:rPr>
          <w:spacing w:val="31"/>
        </w:rPr>
        <w:t> </w:t>
      </w:r>
      <w:r>
        <w:rPr/>
        <w:t>displaced per-sons on the Continent,</w:t>
      </w:r>
    </w:p>
    <w:p>
      <w:pPr>
        <w:pStyle w:val="BodyText"/>
        <w:spacing w:line="364" w:lineRule="auto" w:before="114"/>
        <w:ind w:hanging="1"/>
        <w:jc w:val="left"/>
      </w:pPr>
      <w:r>
        <w:rPr/>
        <w:t>Considering</w:t>
      </w:r>
      <w:r>
        <w:rPr>
          <w:spacing w:val="40"/>
        </w:rPr>
        <w:t> </w:t>
      </w:r>
      <w:r>
        <w:rPr/>
        <w:t>that,</w:t>
      </w:r>
      <w:r>
        <w:rPr>
          <w:spacing w:val="40"/>
        </w:rPr>
        <w:t> </w:t>
      </w:r>
      <w:r>
        <w:rPr/>
        <w:t>despite</w:t>
      </w:r>
      <w:r>
        <w:rPr>
          <w:spacing w:val="40"/>
        </w:rPr>
        <w:t> </w:t>
      </w:r>
      <w:r>
        <w:rPr/>
        <w:t>efforts</w:t>
      </w:r>
      <w:r>
        <w:rPr>
          <w:spacing w:val="40"/>
        </w:rPr>
        <w:t> </w:t>
      </w:r>
      <w:r>
        <w:rPr/>
        <w:t>exerted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Member</w:t>
      </w:r>
      <w:r>
        <w:rPr>
          <w:spacing w:val="40"/>
        </w:rPr>
        <w:t> </w:t>
      </w:r>
      <w:r>
        <w:rPr/>
        <w:t>States</w:t>
      </w:r>
      <w:r>
        <w:rPr>
          <w:spacing w:val="40"/>
        </w:rPr>
        <w:t> </w:t>
      </w:r>
      <w:r>
        <w:rPr/>
        <w:t>especially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area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voluntary</w:t>
      </w:r>
      <w:r>
        <w:rPr>
          <w:spacing w:val="40"/>
        </w:rPr>
        <w:t> </w:t>
      </w:r>
      <w:r>
        <w:rPr/>
        <w:t>repatriation, the situation of refugees and displaced persons remains extremely alarming,</w:t>
      </w:r>
    </w:p>
    <w:p>
      <w:pPr>
        <w:pStyle w:val="BodyText"/>
        <w:spacing w:line="369" w:lineRule="auto" w:before="124"/>
        <w:ind w:hanging="1"/>
        <w:jc w:val="left"/>
      </w:pPr>
      <w:r>
        <w:rPr/>
        <w:t>Considering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/>
        <w:t>considerable</w:t>
      </w:r>
      <w:r>
        <w:rPr>
          <w:spacing w:val="25"/>
        </w:rPr>
        <w:t> </w:t>
      </w:r>
      <w:r>
        <w:rPr/>
        <w:t>efforts</w:t>
      </w:r>
      <w:r>
        <w:rPr>
          <w:spacing w:val="24"/>
        </w:rPr>
        <w:t> </w:t>
      </w:r>
      <w:r>
        <w:rPr/>
        <w:t>made</w:t>
      </w:r>
      <w:r>
        <w:rPr>
          <w:spacing w:val="25"/>
        </w:rPr>
        <w:t> </w:t>
      </w:r>
      <w:r>
        <w:rPr/>
        <w:t>by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/>
        <w:t>UNHCR</w:t>
      </w:r>
      <w:r>
        <w:rPr>
          <w:spacing w:val="24"/>
        </w:rPr>
        <w:t> </w:t>
      </w:r>
      <w:r>
        <w:rPr/>
        <w:t>and</w:t>
      </w:r>
      <w:r>
        <w:rPr>
          <w:spacing w:val="25"/>
        </w:rPr>
        <w:t> </w:t>
      </w:r>
      <w:r>
        <w:rPr/>
        <w:t>ICRC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aid</w:t>
      </w:r>
      <w:r>
        <w:rPr>
          <w:spacing w:val="26"/>
        </w:rPr>
        <w:t> </w:t>
      </w:r>
      <w:r>
        <w:rPr/>
        <w:t>of</w:t>
      </w:r>
      <w:r>
        <w:rPr>
          <w:spacing w:val="24"/>
        </w:rPr>
        <w:t> </w:t>
      </w:r>
      <w:r>
        <w:rPr/>
        <w:t>refugees,</w:t>
      </w:r>
      <w:r>
        <w:rPr>
          <w:spacing w:val="26"/>
        </w:rPr>
        <w:t> </w:t>
      </w:r>
      <w:r>
        <w:rPr/>
        <w:t>returnees and displaced persons,</w:t>
      </w:r>
    </w:p>
    <w:p>
      <w:pPr>
        <w:pStyle w:val="BodyText"/>
        <w:spacing w:before="109"/>
        <w:jc w:val="left"/>
      </w:pPr>
      <w:r>
        <w:rPr/>
        <w:t>Conscious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need</w:t>
      </w:r>
      <w:r>
        <w:rPr>
          <w:spacing w:val="8"/>
        </w:rPr>
        <w:t> </w:t>
      </w:r>
      <w:r>
        <w:rPr/>
        <w:t>to</w:t>
      </w:r>
      <w:r>
        <w:rPr>
          <w:spacing w:val="7"/>
        </w:rPr>
        <w:t> </w:t>
      </w:r>
      <w:r>
        <w:rPr/>
        <w:t>increase</w:t>
      </w:r>
      <w:r>
        <w:rPr>
          <w:spacing w:val="7"/>
        </w:rPr>
        <w:t> </w:t>
      </w:r>
      <w:r>
        <w:rPr/>
        <w:t>assistance</w:t>
      </w:r>
      <w:r>
        <w:rPr>
          <w:spacing w:val="6"/>
        </w:rPr>
        <w:t> </w:t>
      </w:r>
      <w:r>
        <w:rPr/>
        <w:t>to</w:t>
      </w:r>
      <w:r>
        <w:rPr>
          <w:spacing w:val="8"/>
        </w:rPr>
        <w:t> </w:t>
      </w:r>
      <w:r>
        <w:rPr/>
        <w:t>refugees,</w:t>
      </w:r>
      <w:r>
        <w:rPr>
          <w:spacing w:val="7"/>
        </w:rPr>
        <w:t> </w:t>
      </w:r>
      <w:r>
        <w:rPr/>
        <w:t>returnees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displaced</w:t>
      </w:r>
      <w:r>
        <w:rPr>
          <w:spacing w:val="8"/>
        </w:rPr>
        <w:t> </w:t>
      </w:r>
      <w:r>
        <w:rPr>
          <w:spacing w:val="-2"/>
        </w:rPr>
        <w:t>persons:</w:t>
      </w:r>
    </w:p>
    <w:p>
      <w:pPr>
        <w:pStyle w:val="BodyText"/>
        <w:spacing w:before="9"/>
        <w:ind w:left="0"/>
        <w:jc w:val="left"/>
        <w:rPr>
          <w:sz w:val="21"/>
        </w:rPr>
      </w:pPr>
    </w:p>
    <w:p>
      <w:pPr>
        <w:pStyle w:val="BodyText"/>
        <w:spacing w:line="369" w:lineRule="auto"/>
        <w:ind w:right="116"/>
      </w:pPr>
      <w:r>
        <w:rPr/>
        <w:t>Taking note of the successful conclusion of the Regional Conference on Assistance to Refugees, Returnees</w:t>
      </w:r>
      <w:r>
        <w:rPr>
          <w:spacing w:val="29"/>
        </w:rPr>
        <w:t> </w:t>
      </w:r>
      <w:r>
        <w:rPr/>
        <w:t>and</w:t>
      </w:r>
      <w:r>
        <w:rPr>
          <w:spacing w:val="31"/>
        </w:rPr>
        <w:t> </w:t>
      </w:r>
      <w:r>
        <w:rPr/>
        <w:t>Displaced</w:t>
      </w:r>
      <w:r>
        <w:rPr>
          <w:spacing w:val="31"/>
        </w:rPr>
        <w:t> </w:t>
      </w:r>
      <w:r>
        <w:rPr/>
        <w:t>Persons</w:t>
      </w:r>
      <w:r>
        <w:rPr>
          <w:spacing w:val="29"/>
        </w:rPr>
        <w:t> </w:t>
      </w:r>
      <w:r>
        <w:rPr/>
        <w:t>in</w:t>
      </w:r>
      <w:r>
        <w:rPr>
          <w:spacing w:val="29"/>
        </w:rPr>
        <w:t> </w:t>
      </w:r>
      <w:r>
        <w:rPr/>
        <w:t>the</w:t>
      </w:r>
      <w:r>
        <w:rPr>
          <w:spacing w:val="30"/>
        </w:rPr>
        <w:t> </w:t>
      </w:r>
      <w:r>
        <w:rPr/>
        <w:t>Great</w:t>
      </w:r>
      <w:r>
        <w:rPr>
          <w:spacing w:val="29"/>
        </w:rPr>
        <w:t> </w:t>
      </w:r>
      <w:r>
        <w:rPr/>
        <w:t>Lakes</w:t>
      </w:r>
      <w:r>
        <w:rPr>
          <w:spacing w:val="23"/>
        </w:rPr>
        <w:t> </w:t>
      </w:r>
      <w:r>
        <w:rPr/>
        <w:t>Region</w:t>
      </w:r>
      <w:r>
        <w:rPr>
          <w:spacing w:val="23"/>
        </w:rPr>
        <w:t> </w:t>
      </w:r>
      <w:r>
        <w:rPr/>
        <w:t>held</w:t>
      </w:r>
      <w:r>
        <w:rPr>
          <w:spacing w:val="24"/>
        </w:rPr>
        <w:t> </w:t>
      </w:r>
      <w:r>
        <w:rPr/>
        <w:t>in</w:t>
      </w:r>
      <w:r>
        <w:rPr>
          <w:spacing w:val="23"/>
        </w:rPr>
        <w:t> </w:t>
      </w:r>
      <w:r>
        <w:rPr/>
        <w:t>Bujumbura,</w:t>
      </w:r>
      <w:r>
        <w:rPr>
          <w:spacing w:val="24"/>
        </w:rPr>
        <w:t> </w:t>
      </w:r>
      <w:r>
        <w:rPr/>
        <w:t>Burundi</w:t>
      </w:r>
      <w:r>
        <w:rPr>
          <w:spacing w:val="23"/>
        </w:rPr>
        <w:t> </w:t>
      </w:r>
      <w:r>
        <w:rPr/>
        <w:t>from</w:t>
      </w:r>
      <w:r>
        <w:rPr>
          <w:spacing w:val="24"/>
        </w:rPr>
        <w:t> </w:t>
      </w:r>
      <w:r>
        <w:rPr/>
        <w:t>12 to 17 February, 1995, and the Plan of Action adopted therein;</w:t>
      </w:r>
    </w:p>
    <w:p>
      <w:pPr>
        <w:pStyle w:val="BodyText"/>
        <w:spacing w:line="369" w:lineRule="auto" w:before="108"/>
        <w:ind w:right="102" w:hanging="1"/>
      </w:pPr>
      <w:r>
        <w:rPr/>
        <w:t>Having considered the outcome of the 24th Ordinary Session of the OAU Co-ordinating Committee on Assistance to Refugees held in Khartoum, September, 1995:</w:t>
      </w:r>
    </w:p>
    <w:p>
      <w:pPr>
        <w:pStyle w:val="ListParagraph"/>
        <w:numPr>
          <w:ilvl w:val="0"/>
          <w:numId w:val="1"/>
        </w:numPr>
        <w:tabs>
          <w:tab w:pos="542" w:val="left" w:leader="none"/>
        </w:tabs>
        <w:spacing w:line="369" w:lineRule="auto" w:before="114" w:after="0"/>
        <w:ind w:left="117" w:right="114" w:firstLine="0"/>
        <w:jc w:val="both"/>
        <w:rPr>
          <w:sz w:val="22"/>
        </w:rPr>
      </w:pPr>
      <w:r>
        <w:rPr>
          <w:sz w:val="22"/>
        </w:rPr>
        <w:t>TAKES NOTE of the Report of the OAU Commission of Twenty on refugees,</w:t>
      </w:r>
      <w:r>
        <w:rPr>
          <w:spacing w:val="40"/>
          <w:sz w:val="22"/>
        </w:rPr>
        <w:t>  </w:t>
      </w:r>
      <w:r>
        <w:rPr>
          <w:sz w:val="22"/>
        </w:rPr>
        <w:t>and the recommendations contained therein;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367" w:lineRule="auto" w:before="113" w:after="0"/>
        <w:ind w:left="117" w:right="122" w:firstLine="0"/>
        <w:jc w:val="both"/>
        <w:rPr>
          <w:sz w:val="22"/>
        </w:rPr>
      </w:pPr>
      <w:r>
        <w:rPr>
          <w:sz w:val="22"/>
        </w:rPr>
        <w:t>URGES countries of origin and host countries to promote the voluntary repatriation of refugees who</w:t>
      </w:r>
      <w:r>
        <w:rPr>
          <w:spacing w:val="21"/>
          <w:sz w:val="22"/>
        </w:rPr>
        <w:t> </w:t>
      </w:r>
      <w:r>
        <w:rPr>
          <w:sz w:val="22"/>
        </w:rPr>
        <w:t>wish</w:t>
      </w:r>
      <w:r>
        <w:rPr>
          <w:spacing w:val="20"/>
          <w:sz w:val="22"/>
        </w:rPr>
        <w:t> </w:t>
      </w:r>
      <w:r>
        <w:rPr>
          <w:sz w:val="22"/>
        </w:rPr>
        <w:t>to</w:t>
      </w:r>
      <w:r>
        <w:rPr>
          <w:spacing w:val="21"/>
          <w:sz w:val="22"/>
        </w:rPr>
        <w:t> </w:t>
      </w:r>
      <w:r>
        <w:rPr>
          <w:sz w:val="22"/>
        </w:rPr>
        <w:t>return</w:t>
      </w:r>
      <w:r>
        <w:rPr>
          <w:spacing w:val="20"/>
          <w:sz w:val="22"/>
        </w:rPr>
        <w:t> </w:t>
      </w:r>
      <w:r>
        <w:rPr>
          <w:sz w:val="22"/>
        </w:rPr>
        <w:t>home, in conformity with the relevant provisions of the 1969 OAU Convention on specific aspects of refugee problems in Africa;</w:t>
      </w:r>
    </w:p>
    <w:p>
      <w:pPr>
        <w:pStyle w:val="ListParagraph"/>
        <w:numPr>
          <w:ilvl w:val="0"/>
          <w:numId w:val="1"/>
        </w:numPr>
        <w:tabs>
          <w:tab w:pos="562" w:val="left" w:leader="none"/>
        </w:tabs>
        <w:spacing w:line="369" w:lineRule="auto" w:before="116" w:after="0"/>
        <w:ind w:left="117" w:right="119" w:firstLine="0"/>
        <w:jc w:val="both"/>
        <w:rPr>
          <w:sz w:val="22"/>
        </w:rPr>
      </w:pPr>
      <w:r>
        <w:rPr>
          <w:sz w:val="22"/>
        </w:rPr>
        <w:t>EXPRESSES its deep gratitude to countries of origin which@ have implemented voluntary repatriation programme:</w:t>
      </w:r>
    </w:p>
    <w:p>
      <w:pPr>
        <w:pStyle w:val="ListParagraph"/>
        <w:numPr>
          <w:ilvl w:val="0"/>
          <w:numId w:val="1"/>
        </w:numPr>
        <w:tabs>
          <w:tab w:pos="590" w:val="left" w:leader="none"/>
        </w:tabs>
        <w:spacing w:line="364" w:lineRule="auto" w:before="118" w:after="0"/>
        <w:ind w:left="117" w:right="113" w:firstLine="0"/>
        <w:jc w:val="both"/>
        <w:rPr>
          <w:sz w:val="22"/>
        </w:rPr>
      </w:pPr>
      <w:r>
        <w:rPr>
          <w:sz w:val="22"/>
        </w:rPr>
        <w:t>EXHORTS the OAU Commission of Twenty on Refugees to accelerate the adoption of it programme of action and submit it to the Council of Ministers;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374" w:lineRule="auto" w:before="119" w:after="0"/>
        <w:ind w:left="117" w:right="115" w:firstLine="0"/>
        <w:jc w:val="both"/>
        <w:rPr>
          <w:sz w:val="22"/>
        </w:rPr>
      </w:pPr>
      <w:r>
        <w:rPr>
          <w:sz w:val="22"/>
        </w:rPr>
        <w:t>REQUESTS Member States to raise, within the limit of their resources, their assistance to refugees</w:t>
      </w:r>
      <w:r>
        <w:rPr>
          <w:spacing w:val="29"/>
          <w:sz w:val="22"/>
        </w:rPr>
        <w:t> </w:t>
      </w:r>
      <w:r>
        <w:rPr>
          <w:sz w:val="22"/>
        </w:rPr>
        <w:t>and</w:t>
      </w:r>
      <w:r>
        <w:rPr>
          <w:spacing w:val="30"/>
          <w:sz w:val="22"/>
        </w:rPr>
        <w:t> </w:t>
      </w:r>
      <w:r>
        <w:rPr>
          <w:sz w:val="22"/>
        </w:rPr>
        <w:t>displaced</w:t>
      </w:r>
      <w:r>
        <w:rPr>
          <w:spacing w:val="30"/>
          <w:sz w:val="22"/>
        </w:rPr>
        <w:t> </w:t>
      </w:r>
      <w:r>
        <w:rPr>
          <w:sz w:val="22"/>
        </w:rPr>
        <w:t>persons</w:t>
      </w:r>
      <w:r>
        <w:rPr>
          <w:spacing w:val="24"/>
          <w:sz w:val="22"/>
        </w:rPr>
        <w:t> </w:t>
      </w:r>
      <w:r>
        <w:rPr>
          <w:sz w:val="22"/>
        </w:rPr>
        <w:t>and</w:t>
      </w:r>
      <w:r>
        <w:rPr>
          <w:spacing w:val="25"/>
          <w:sz w:val="22"/>
        </w:rPr>
        <w:t> </w:t>
      </w:r>
      <w:r>
        <w:rPr>
          <w:sz w:val="22"/>
        </w:rPr>
        <w:t>to</w:t>
      </w:r>
      <w:r>
        <w:rPr>
          <w:spacing w:val="25"/>
          <w:sz w:val="22"/>
        </w:rPr>
        <w:t> </w:t>
      </w:r>
      <w:r>
        <w:rPr>
          <w:sz w:val="22"/>
        </w:rPr>
        <w:t>make</w:t>
      </w:r>
      <w:r>
        <w:rPr>
          <w:spacing w:val="24"/>
          <w:sz w:val="22"/>
        </w:rPr>
        <w:t> </w:t>
      </w:r>
      <w:r>
        <w:rPr>
          <w:sz w:val="22"/>
        </w:rPr>
        <w:t>a</w:t>
      </w:r>
      <w:r>
        <w:rPr>
          <w:spacing w:val="24"/>
          <w:sz w:val="22"/>
        </w:rPr>
        <w:t> </w:t>
      </w:r>
      <w:r>
        <w:rPr>
          <w:sz w:val="22"/>
        </w:rPr>
        <w:t>special</w:t>
      </w:r>
      <w:r>
        <w:rPr>
          <w:spacing w:val="24"/>
          <w:sz w:val="22"/>
        </w:rPr>
        <w:t> </w:t>
      </w:r>
      <w:r>
        <w:rPr>
          <w:sz w:val="22"/>
        </w:rPr>
        <w:t>effort</w:t>
      </w:r>
      <w:r>
        <w:rPr>
          <w:spacing w:val="24"/>
          <w:sz w:val="22"/>
        </w:rPr>
        <w:t> </w:t>
      </w:r>
      <w:r>
        <w:rPr>
          <w:sz w:val="22"/>
        </w:rPr>
        <w:t>to</w:t>
      </w:r>
      <w:r>
        <w:rPr>
          <w:spacing w:val="25"/>
          <w:sz w:val="22"/>
        </w:rPr>
        <w:t> </w:t>
      </w:r>
      <w:r>
        <w:rPr>
          <w:sz w:val="22"/>
        </w:rPr>
        <w:t>help</w:t>
      </w:r>
      <w:r>
        <w:rPr>
          <w:spacing w:val="25"/>
          <w:sz w:val="22"/>
        </w:rPr>
        <w:t> </w:t>
      </w:r>
      <w:r>
        <w:rPr>
          <w:sz w:val="22"/>
        </w:rPr>
        <w:t>refugees</w:t>
      </w:r>
      <w:r>
        <w:rPr>
          <w:spacing w:val="24"/>
          <w:sz w:val="22"/>
        </w:rPr>
        <w:t> </w:t>
      </w:r>
      <w:r>
        <w:rPr>
          <w:sz w:val="22"/>
        </w:rPr>
        <w:t>wishing</w:t>
      </w:r>
      <w:r>
        <w:rPr>
          <w:spacing w:val="24"/>
          <w:sz w:val="22"/>
        </w:rPr>
        <w:t> </w:t>
      </w:r>
      <w:r>
        <w:rPr>
          <w:sz w:val="22"/>
        </w:rPr>
        <w:t>to</w:t>
      </w:r>
      <w:r>
        <w:rPr>
          <w:spacing w:val="25"/>
          <w:sz w:val="22"/>
        </w:rPr>
        <w:t> </w:t>
      </w:r>
      <w:r>
        <w:rPr>
          <w:sz w:val="22"/>
        </w:rPr>
        <w:t>undertake</w:t>
      </w:r>
    </w:p>
    <w:p>
      <w:pPr>
        <w:spacing w:after="0" w:line="374" w:lineRule="auto"/>
        <w:jc w:val="both"/>
        <w:rPr>
          <w:sz w:val="22"/>
        </w:rPr>
        <w:sectPr>
          <w:type w:val="continuous"/>
          <w:pgSz w:w="12240" w:h="15840"/>
          <w:pgMar w:top="1360" w:bottom="280" w:left="1500" w:right="1500"/>
        </w:sectPr>
      </w:pPr>
    </w:p>
    <w:p>
      <w:pPr>
        <w:pStyle w:val="BodyText"/>
        <w:spacing w:before="74"/>
        <w:jc w:val="left"/>
      </w:pPr>
      <w:r>
        <w:rPr>
          <w:spacing w:val="-2"/>
        </w:rPr>
        <w:t>studies;</w:t>
      </w:r>
    </w:p>
    <w:p>
      <w:pPr>
        <w:pStyle w:val="BodyText"/>
        <w:spacing w:before="9"/>
        <w:ind w:left="0"/>
        <w:jc w:val="lef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42" w:val="left" w:leader="none"/>
          <w:tab w:pos="6766" w:val="left" w:leader="none"/>
        </w:tabs>
        <w:spacing w:line="367" w:lineRule="auto" w:before="0" w:after="0"/>
        <w:ind w:left="117" w:right="98" w:firstLine="0"/>
        <w:jc w:val="both"/>
        <w:rPr>
          <w:sz w:val="22"/>
        </w:rPr>
      </w:pPr>
      <w:r>
        <w:rPr>
          <w:sz w:val="22"/>
        </w:rPr>
        <w:t>ENCOURAGES</w:t>
      </w:r>
      <w:r>
        <w:rPr>
          <w:spacing w:val="80"/>
          <w:sz w:val="22"/>
        </w:rPr>
        <w:t> </w:t>
      </w:r>
      <w:r>
        <w:rPr>
          <w:sz w:val="22"/>
        </w:rPr>
        <w:t>Non-Governmental</w:t>
      </w:r>
      <w:r>
        <w:rPr>
          <w:spacing w:val="80"/>
          <w:sz w:val="22"/>
        </w:rPr>
        <w:t> </w:t>
      </w:r>
      <w:r>
        <w:rPr>
          <w:sz w:val="22"/>
        </w:rPr>
        <w:t>Organizations</w:t>
      </w:r>
      <w:r>
        <w:rPr>
          <w:spacing w:val="80"/>
          <w:w w:val="150"/>
          <w:sz w:val="22"/>
        </w:rPr>
        <w:t> </w:t>
      </w:r>
      <w:r>
        <w:rPr>
          <w:sz w:val="22"/>
        </w:rPr>
        <w:t>and especially African non- governmental organizations to step up their efforts in collaboration with other interested parties in favour of refugees and displaced persons so as to bring about</w:t>
        <w:tab/>
        <w:t>a considerable increase in African participation in humanitarian operations mounted on the Continent;</w:t>
      </w: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364" w:lineRule="auto" w:before="122" w:after="0"/>
        <w:ind w:left="117" w:right="106" w:firstLine="0"/>
        <w:jc w:val="both"/>
        <w:rPr>
          <w:sz w:val="22"/>
        </w:rPr>
      </w:pPr>
      <w:r>
        <w:rPr>
          <w:sz w:val="22"/>
        </w:rPr>
        <w:t>APPEALS to the donor community for increased financial</w:t>
      </w:r>
      <w:r>
        <w:rPr>
          <w:spacing w:val="40"/>
          <w:sz w:val="22"/>
        </w:rPr>
        <w:t> </w:t>
      </w:r>
      <w:r>
        <w:rPr>
          <w:sz w:val="22"/>
        </w:rPr>
        <w:t>support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countries</w:t>
      </w:r>
      <w:r>
        <w:rPr>
          <w:spacing w:val="40"/>
          <w:sz w:val="22"/>
        </w:rPr>
        <w:t> </w:t>
      </w:r>
      <w:r>
        <w:rPr>
          <w:sz w:val="22"/>
        </w:rPr>
        <w:t>involved in voluntary repatriation programmes;</w:t>
      </w:r>
    </w:p>
    <w:p>
      <w:pPr>
        <w:pStyle w:val="ListParagraph"/>
        <w:numPr>
          <w:ilvl w:val="0"/>
          <w:numId w:val="1"/>
        </w:numPr>
        <w:tabs>
          <w:tab w:pos="616" w:val="left" w:leader="none"/>
        </w:tabs>
        <w:spacing w:line="367" w:lineRule="auto" w:before="119" w:after="0"/>
        <w:ind w:left="117" w:right="119" w:firstLine="0"/>
        <w:jc w:val="both"/>
        <w:rPr>
          <w:sz w:val="22"/>
        </w:rPr>
      </w:pPr>
      <w:r>
        <w:rPr>
          <w:sz w:val="22"/>
        </w:rPr>
        <w:t>EXPRESSES its deep gratitude to countries of asylum for the hospitality and generosity extended to refugees and THANKS the UNHCR and ICRC. for their efforts on behalf of refugees</w:t>
      </w:r>
      <w:r>
        <w:rPr>
          <w:spacing w:val="80"/>
          <w:sz w:val="22"/>
        </w:rPr>
        <w:t> </w:t>
      </w:r>
      <w:r>
        <w:rPr>
          <w:sz w:val="22"/>
        </w:rPr>
        <w:t>and</w:t>
      </w:r>
      <w:r>
        <w:rPr>
          <w:spacing w:val="31"/>
          <w:sz w:val="22"/>
        </w:rPr>
        <w:t> </w:t>
      </w:r>
      <w:r>
        <w:rPr>
          <w:sz w:val="22"/>
        </w:rPr>
        <w:t>displaced</w:t>
      </w:r>
      <w:r>
        <w:rPr>
          <w:spacing w:val="31"/>
          <w:sz w:val="22"/>
        </w:rPr>
        <w:t> </w:t>
      </w:r>
      <w:r>
        <w:rPr>
          <w:sz w:val="22"/>
        </w:rPr>
        <w:t>persons;</w:t>
      </w:r>
      <w:r>
        <w:rPr>
          <w:spacing w:val="29"/>
          <w:sz w:val="22"/>
        </w:rPr>
        <w:t> </w:t>
      </w:r>
      <w:r>
        <w:rPr>
          <w:sz w:val="22"/>
        </w:rPr>
        <w:t>and</w:t>
      </w:r>
      <w:r>
        <w:rPr>
          <w:spacing w:val="31"/>
          <w:sz w:val="22"/>
        </w:rPr>
        <w:t> </w:t>
      </w:r>
      <w:r>
        <w:rPr>
          <w:sz w:val="22"/>
        </w:rPr>
        <w:t>REQUEST</w:t>
      </w:r>
      <w:r>
        <w:rPr>
          <w:spacing w:val="31"/>
          <w:sz w:val="22"/>
        </w:rPr>
        <w:t> </w:t>
      </w:r>
      <w:r>
        <w:rPr>
          <w:sz w:val="22"/>
        </w:rPr>
        <w:t>them</w:t>
      </w:r>
      <w:r>
        <w:rPr>
          <w:spacing w:val="30"/>
          <w:sz w:val="22"/>
        </w:rPr>
        <w:t> </w:t>
      </w:r>
      <w:r>
        <w:rPr>
          <w:sz w:val="22"/>
        </w:rPr>
        <w:t>to</w:t>
      </w:r>
      <w:r>
        <w:rPr>
          <w:spacing w:val="31"/>
          <w:sz w:val="22"/>
        </w:rPr>
        <w:t> </w:t>
      </w:r>
      <w:r>
        <w:rPr>
          <w:sz w:val="22"/>
        </w:rPr>
        <w:t>redouble</w:t>
      </w:r>
      <w:r>
        <w:rPr>
          <w:spacing w:val="30"/>
          <w:sz w:val="22"/>
        </w:rPr>
        <w:t> </w:t>
      </w:r>
      <w:r>
        <w:rPr>
          <w:sz w:val="22"/>
        </w:rPr>
        <w:t>their</w:t>
      </w:r>
      <w:r>
        <w:rPr>
          <w:spacing w:val="30"/>
          <w:sz w:val="22"/>
        </w:rPr>
        <w:t> </w:t>
      </w:r>
      <w:r>
        <w:rPr>
          <w:sz w:val="22"/>
        </w:rPr>
        <w:t>efforts</w:t>
      </w:r>
      <w:r>
        <w:rPr>
          <w:spacing w:val="29"/>
          <w:sz w:val="22"/>
        </w:rPr>
        <w:t> </w:t>
      </w:r>
      <w:r>
        <w:rPr>
          <w:sz w:val="22"/>
        </w:rPr>
        <w:t>in</w:t>
      </w:r>
      <w:r>
        <w:rPr>
          <w:spacing w:val="29"/>
          <w:sz w:val="22"/>
        </w:rPr>
        <w:t> </w:t>
      </w:r>
      <w:r>
        <w:rPr>
          <w:sz w:val="22"/>
        </w:rPr>
        <w:t>assistance</w:t>
      </w:r>
      <w:r>
        <w:rPr>
          <w:spacing w:val="30"/>
          <w:sz w:val="22"/>
        </w:rPr>
        <w:t> </w:t>
      </w:r>
      <w:r>
        <w:rPr>
          <w:sz w:val="22"/>
        </w:rPr>
        <w:t>for</w:t>
      </w:r>
      <w:r>
        <w:rPr>
          <w:spacing w:val="30"/>
          <w:sz w:val="22"/>
        </w:rPr>
        <w:t> </w:t>
      </w:r>
      <w:r>
        <w:rPr>
          <w:sz w:val="22"/>
        </w:rPr>
        <w:t>refugees</w:t>
      </w:r>
      <w:r>
        <w:rPr>
          <w:spacing w:val="29"/>
          <w:sz w:val="22"/>
        </w:rPr>
        <w:t> </w:t>
      </w:r>
      <w:r>
        <w:rPr>
          <w:sz w:val="22"/>
        </w:rPr>
        <w:t>in the countries of asylum;</w:t>
      </w:r>
    </w:p>
    <w:p>
      <w:pPr>
        <w:pStyle w:val="ListParagraph"/>
        <w:numPr>
          <w:ilvl w:val="0"/>
          <w:numId w:val="1"/>
        </w:numPr>
        <w:tabs>
          <w:tab w:pos="487" w:val="left" w:leader="none"/>
        </w:tabs>
        <w:spacing w:line="364" w:lineRule="auto" w:before="122" w:after="0"/>
        <w:ind w:left="117" w:right="108" w:firstLine="0"/>
        <w:jc w:val="both"/>
        <w:rPr>
          <w:sz w:val="22"/>
        </w:rPr>
      </w:pPr>
      <w:r>
        <w:rPr>
          <w:sz w:val="22"/>
        </w:rPr>
        <w:t>CALLS ON the countries of asylum to strictly respect and adhere-to the principles enshrined in the United Nations and African Conventions on the protection of the rights of refugees;</w:t>
      </w:r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367" w:lineRule="auto" w:before="124" w:after="0"/>
        <w:ind w:left="117" w:right="106" w:firstLine="0"/>
        <w:jc w:val="both"/>
        <w:rPr>
          <w:sz w:val="22"/>
        </w:rPr>
      </w:pPr>
      <w:r>
        <w:rPr>
          <w:sz w:val="22"/>
        </w:rPr>
        <w:t>FURTHER CALLS UPON Member States of the Follow-up Committee on the Implementation</w:t>
      </w:r>
      <w:r>
        <w:rPr>
          <w:spacing w:val="40"/>
          <w:sz w:val="22"/>
        </w:rPr>
        <w:t> </w:t>
      </w:r>
      <w:r>
        <w:rPr>
          <w:sz w:val="22"/>
        </w:rPr>
        <w:t>of the Plan of Action adopted by the Bujumbura Conference to attend and participate actively in the Second Follow-up Committee meeting of the said Conference to be held on 29th February, 1996 in Addis Ababa.</w:t>
      </w:r>
    </w:p>
    <w:p>
      <w:pPr>
        <w:pStyle w:val="ListParagraph"/>
        <w:numPr>
          <w:ilvl w:val="0"/>
          <w:numId w:val="1"/>
        </w:numPr>
        <w:tabs>
          <w:tab w:pos="596" w:val="left" w:leader="none"/>
        </w:tabs>
        <w:spacing w:line="367" w:lineRule="auto" w:before="122" w:after="0"/>
        <w:ind w:left="117" w:right="98" w:firstLine="0"/>
        <w:jc w:val="both"/>
        <w:rPr>
          <w:sz w:val="22"/>
        </w:rPr>
      </w:pPr>
      <w:r>
        <w:rPr>
          <w:sz w:val="22"/>
        </w:rPr>
        <w:t>TAYES NOTE of the recommendations emanating from the 24th Ordinary Session of the Committee</w:t>
      </w:r>
      <w:r>
        <w:rPr>
          <w:spacing w:val="38"/>
          <w:sz w:val="22"/>
        </w:rPr>
        <w:t> </w:t>
      </w:r>
      <w:r>
        <w:rPr>
          <w:sz w:val="22"/>
        </w:rPr>
        <w:t>on</w:t>
      </w:r>
      <w:r>
        <w:rPr>
          <w:spacing w:val="38"/>
          <w:sz w:val="22"/>
        </w:rPr>
        <w:t> </w:t>
      </w:r>
      <w:r>
        <w:rPr>
          <w:sz w:val="22"/>
        </w:rPr>
        <w:t>Assistance</w:t>
      </w:r>
      <w:r>
        <w:rPr>
          <w:spacing w:val="38"/>
          <w:sz w:val="22"/>
        </w:rPr>
        <w:t> </w:t>
      </w:r>
      <w:r>
        <w:rPr>
          <w:sz w:val="22"/>
        </w:rPr>
        <w:t>to</w:t>
      </w:r>
      <w:r>
        <w:rPr>
          <w:spacing w:val="39"/>
          <w:sz w:val="22"/>
        </w:rPr>
        <w:t> </w:t>
      </w:r>
      <w:r>
        <w:rPr>
          <w:sz w:val="22"/>
        </w:rPr>
        <w:t>Refugees</w:t>
      </w:r>
      <w:r>
        <w:rPr>
          <w:spacing w:val="38"/>
          <w:sz w:val="22"/>
        </w:rPr>
        <w:t> </w:t>
      </w:r>
      <w:r>
        <w:rPr>
          <w:sz w:val="22"/>
        </w:rPr>
        <w:t>and</w:t>
      </w:r>
      <w:r>
        <w:rPr>
          <w:spacing w:val="39"/>
          <w:sz w:val="22"/>
        </w:rPr>
        <w:t> </w:t>
      </w:r>
      <w:r>
        <w:rPr>
          <w:sz w:val="22"/>
        </w:rPr>
        <w:t>EXPRESSES</w:t>
      </w:r>
      <w:r>
        <w:rPr>
          <w:spacing w:val="38"/>
          <w:sz w:val="22"/>
        </w:rPr>
        <w:t> </w:t>
      </w:r>
      <w:r>
        <w:rPr>
          <w:sz w:val="22"/>
        </w:rPr>
        <w:t>APPRECIATION</w:t>
      </w:r>
      <w:r>
        <w:rPr>
          <w:spacing w:val="38"/>
          <w:sz w:val="22"/>
        </w:rPr>
        <w:t> </w:t>
      </w:r>
      <w:r>
        <w:rPr>
          <w:sz w:val="22"/>
        </w:rPr>
        <w:t>to</w:t>
      </w:r>
      <w:r>
        <w:rPr>
          <w:spacing w:val="39"/>
          <w:sz w:val="22"/>
        </w:rPr>
        <w:t> </w:t>
      </w:r>
      <w:r>
        <w:rPr>
          <w:sz w:val="22"/>
        </w:rPr>
        <w:t>the</w:t>
      </w:r>
      <w:r>
        <w:rPr>
          <w:spacing w:val="38"/>
          <w:sz w:val="22"/>
        </w:rPr>
        <w:t> </w:t>
      </w:r>
      <w:r>
        <w:rPr>
          <w:sz w:val="22"/>
        </w:rPr>
        <w:t>Government</w:t>
      </w:r>
      <w:r>
        <w:rPr>
          <w:spacing w:val="38"/>
          <w:sz w:val="22"/>
        </w:rPr>
        <w:t> </w:t>
      </w:r>
      <w:r>
        <w:rPr>
          <w:sz w:val="22"/>
        </w:rPr>
        <w:t>of the Sudan for hosting and providing assistance to that Session;- -</w:t>
      </w: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364" w:lineRule="auto" w:before="116" w:after="0"/>
        <w:ind w:left="117" w:right="138" w:firstLine="0"/>
        <w:jc w:val="both"/>
        <w:rPr>
          <w:sz w:val="22"/>
        </w:rPr>
      </w:pPr>
      <w:r>
        <w:rPr>
          <w:sz w:val="22"/>
        </w:rPr>
        <w:t>REQUESTS the Commission of Twenty of the OAU to submit a report to the 64th Ordinary Session of Council.</w:t>
      </w:r>
    </w:p>
    <w:sectPr>
      <w:pgSz w:w="12240" w:h="15840"/>
      <w:pgMar w:top="1300" w:bottom="280" w:left="150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7" w:hanging="42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4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4" w:hanging="4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56" w:hanging="4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68" w:hanging="4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80" w:hanging="4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92" w:hanging="4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4" w:hanging="4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16" w:hanging="42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7"/>
      <w:jc w:val="both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3"/>
      <w:ind w:left="117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2"/>
      <w:ind w:left="117" w:right="98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SIXTY-THIRD ORDINARY SESSION OF THE COUNCIL OF MINISTERS</dc:title>
  <dcterms:created xsi:type="dcterms:W3CDTF">2023-04-12T07:11:16Z</dcterms:created>
  <dcterms:modified xsi:type="dcterms:W3CDTF">2023-04-12T07:11:16Z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LastSaved">
    <vt:filetime>2023-04-12T00:00:00Z</vt:filetime>
  </property>
  <property fmtid="{D5CDD505-2E9C-101B-9397-08002B2CF9AE}" pid="4" name="Producer">
    <vt:lpwstr>Acrobat PDFWriter 3.02 for Windows NT</vt:lpwstr>
  </property>
</Properties>
</file>