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0" w:line="240" w:lineRule="auto"/>
        <w:ind w:left="0" w:right="0" w:firstLine="0"/>
        <w:jc w:val="center"/>
        <w:rPr>
          <w:sz w:val="26"/>
          <w:szCs w:val="26"/>
        </w:rPr>
      </w:pPr>
      <w:r>
        <w:rPr>
          <w:color w:val="000000"/>
          <w:spacing w:val="0"/>
          <w:w w:val="100"/>
          <w:position w:val="0"/>
          <w:sz w:val="26"/>
          <w:szCs w:val="26"/>
          <w:u w:val="single"/>
        </w:rPr>
        <w:t>DRAFT DECISION ON THE RECONCILIATION PROCESS</w:t>
        <w:br/>
        <w:t>IN THE REPUBLIC OF CONGO</w:t>
      </w:r>
    </w:p>
    <w:p>
      <w:pPr>
        <w:pStyle w:val="Style2"/>
        <w:keepNext w:val="0"/>
        <w:keepLines w:val="0"/>
        <w:widowControl w:val="0"/>
        <w:shd w:val="clear" w:color="auto" w:fill="auto"/>
        <w:bidi w:val="0"/>
        <w:spacing w:before="0" w:line="240" w:lineRule="auto"/>
        <w:ind w:left="0" w:right="0" w:firstLine="0"/>
        <w:jc w:val="both"/>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5" w:val="left"/>
        </w:tabs>
        <w:bidi w:val="0"/>
        <w:spacing w:before="0" w:line="240" w:lineRule="auto"/>
        <w:ind w:left="1420" w:right="0" w:hanging="700"/>
        <w:jc w:val="both"/>
        <w:rPr>
          <w:sz w:val="26"/>
          <w:szCs w:val="26"/>
        </w:rPr>
      </w:pPr>
      <w:bookmarkStart w:id="0" w:name="bookmark0"/>
      <w:bookmarkEnd w:id="0"/>
      <w:r>
        <w:rPr>
          <w:color w:val="000000"/>
          <w:spacing w:val="0"/>
          <w:w w:val="100"/>
          <w:position w:val="0"/>
          <w:sz w:val="26"/>
          <w:szCs w:val="26"/>
        </w:rPr>
        <w:t>WELCOMES the convening of an all inclusive national dialogue in the Republic of Congo from 17 March to 14 April 2001, and the signing of the Convention for Peace and Reconciliation, in Brazzavile on 14 April 2001;</w:t>
      </w:r>
    </w:p>
    <w:p>
      <w:pPr>
        <w:pStyle w:val="Style2"/>
        <w:keepNext w:val="0"/>
        <w:keepLines w:val="0"/>
        <w:widowControl w:val="0"/>
        <w:numPr>
          <w:ilvl w:val="0"/>
          <w:numId w:val="1"/>
        </w:numPr>
        <w:shd w:val="clear" w:color="auto" w:fill="auto"/>
        <w:tabs>
          <w:tab w:pos="1425" w:val="left"/>
        </w:tabs>
        <w:bidi w:val="0"/>
        <w:spacing w:before="0" w:line="240" w:lineRule="auto"/>
        <w:ind w:left="1420" w:right="0" w:hanging="700"/>
        <w:jc w:val="both"/>
        <w:rPr>
          <w:sz w:val="26"/>
          <w:szCs w:val="26"/>
        </w:rPr>
      </w:pPr>
      <w:bookmarkStart w:id="1" w:name="bookmark1"/>
      <w:bookmarkEnd w:id="1"/>
      <w:r>
        <w:rPr>
          <w:color w:val="000000"/>
          <w:spacing w:val="0"/>
          <w:w w:val="100"/>
          <w:position w:val="0"/>
          <w:sz w:val="26"/>
          <w:szCs w:val="26"/>
        </w:rPr>
        <w:t>COMMENDS President Denis Sassou-Nguesso and the parties which participated in the national dialogue for their commitment to the cause of peace;</w:t>
      </w:r>
    </w:p>
    <w:p>
      <w:pPr>
        <w:pStyle w:val="Style2"/>
        <w:keepNext w:val="0"/>
        <w:keepLines w:val="0"/>
        <w:widowControl w:val="0"/>
        <w:numPr>
          <w:ilvl w:val="0"/>
          <w:numId w:val="1"/>
        </w:numPr>
        <w:shd w:val="clear" w:color="auto" w:fill="auto"/>
        <w:tabs>
          <w:tab w:pos="1425" w:val="left"/>
        </w:tabs>
        <w:bidi w:val="0"/>
        <w:spacing w:before="0" w:line="240" w:lineRule="auto"/>
        <w:ind w:left="1420" w:right="0" w:hanging="700"/>
        <w:jc w:val="both"/>
        <w:rPr>
          <w:sz w:val="26"/>
          <w:szCs w:val="26"/>
        </w:rPr>
      </w:pPr>
      <w:bookmarkStart w:id="2" w:name="bookmark2"/>
      <w:bookmarkEnd w:id="2"/>
      <w:r>
        <w:rPr>
          <w:color w:val="000000"/>
          <w:spacing w:val="0"/>
          <w:w w:val="100"/>
          <w:position w:val="0"/>
          <w:sz w:val="26"/>
          <w:szCs w:val="26"/>
        </w:rPr>
        <w:t>URGES the parties which did not take part in the dialogue to reconsider their position and contribute to the on-going national reconciliation process in the country.</w:t>
      </w:r>
    </w:p>
    <w:p>
      <w:pPr>
        <w:pStyle w:val="Style2"/>
        <w:keepNext w:val="0"/>
        <w:keepLines w:val="0"/>
        <w:widowControl w:val="0"/>
        <w:numPr>
          <w:ilvl w:val="0"/>
          <w:numId w:val="1"/>
        </w:numPr>
        <w:shd w:val="clear" w:color="auto" w:fill="auto"/>
        <w:tabs>
          <w:tab w:pos="1425" w:val="left"/>
        </w:tabs>
        <w:bidi w:val="0"/>
        <w:spacing w:before="0" w:line="240" w:lineRule="auto"/>
        <w:ind w:left="1420" w:right="0" w:hanging="700"/>
        <w:jc w:val="both"/>
        <w:rPr>
          <w:sz w:val="26"/>
          <w:szCs w:val="26"/>
        </w:rPr>
      </w:pPr>
      <w:bookmarkStart w:id="3" w:name="bookmark3"/>
      <w:bookmarkEnd w:id="3"/>
      <w:r>
        <w:rPr>
          <w:color w:val="000000"/>
          <w:spacing w:val="0"/>
          <w:w w:val="100"/>
          <w:position w:val="0"/>
          <w:sz w:val="26"/>
          <w:szCs w:val="26"/>
        </w:rPr>
        <w:t>PAYS TRIBUTE TO H.E. El Hadj Omar Bongo, President of the Republic of Gabon, for the tireless efforts he has invested, in his capacity as International Mediator, which culminated in the convening of the all inclusive national dialogue;</w:t>
      </w:r>
    </w:p>
    <w:p>
      <w:pPr>
        <w:pStyle w:val="Style2"/>
        <w:keepNext w:val="0"/>
        <w:keepLines w:val="0"/>
        <w:widowControl w:val="0"/>
        <w:numPr>
          <w:ilvl w:val="0"/>
          <w:numId w:val="1"/>
        </w:numPr>
        <w:shd w:val="clear" w:color="auto" w:fill="auto"/>
        <w:tabs>
          <w:tab w:pos="1425" w:val="left"/>
        </w:tabs>
        <w:bidi w:val="0"/>
        <w:spacing w:before="0" w:line="240" w:lineRule="auto"/>
        <w:ind w:left="1420" w:right="0" w:hanging="700"/>
        <w:jc w:val="both"/>
        <w:rPr>
          <w:sz w:val="26"/>
          <w:szCs w:val="26"/>
        </w:rPr>
      </w:pPr>
      <w:bookmarkStart w:id="4" w:name="bookmark4"/>
      <w:bookmarkEnd w:id="4"/>
      <w:r>
        <w:rPr>
          <w:color w:val="000000"/>
          <w:spacing w:val="0"/>
          <w:w w:val="100"/>
          <w:position w:val="0"/>
          <w:sz w:val="26"/>
          <w:szCs w:val="26"/>
        </w:rPr>
        <w:t>APPEALS to Member States and the International Community to lend their full support towards the consolidation of peace and national reconciliation in the Republic of Congo.</w:t>
      </w:r>
    </w:p>
    <w:sectPr>
      <w:footnotePr>
        <w:pos w:val="pageBottom"/>
        <w:numFmt w:val="decimal"/>
        <w:numRestart w:val="continuous"/>
      </w:footnotePr>
      <w:pgSz w:w="11909" w:h="16840"/>
      <w:pgMar w:top="2514" w:right="1229" w:bottom="2514" w:left="12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