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900" w:line="240" w:lineRule="auto"/>
        <w:ind w:left="0" w:right="0" w:firstLine="0"/>
        <w:jc w:val="center"/>
        <w:rPr>
          <w:sz w:val="34"/>
          <w:szCs w:val="34"/>
        </w:rPr>
      </w:pPr>
      <w:r>
        <w:rPr>
          <w:color w:val="000000"/>
          <w:spacing w:val="0"/>
          <w:w w:val="100"/>
          <w:position w:val="0"/>
          <w:sz w:val="26"/>
          <w:szCs w:val="26"/>
          <w:u w:val="single"/>
        </w:rPr>
        <w:t>ON THE DRAFT PROTOCOL TO THE AFRICAN CHARTER</w:t>
        <w:br/>
        <w:t>ON HUMAN AND PEOPLES’ RIGHTS RELATING</w:t>
        <w:br/>
      </w:r>
      <w:r>
        <w:rPr>
          <w:rFonts w:ascii="Times New Roman" w:eastAsia="Times New Roman" w:hAnsi="Times New Roman" w:cs="Times New Roman"/>
          <w:color w:val="000000"/>
          <w:spacing w:val="0"/>
          <w:w w:val="100"/>
          <w:position w:val="0"/>
          <w:sz w:val="34"/>
          <w:szCs w:val="34"/>
          <w:u w:val="single"/>
        </w:rPr>
        <w:t>TO THE RIGHTS OF WOMEN IN AFRICA</w:t>
      </w:r>
    </w:p>
    <w:p>
      <w:pPr>
        <w:pStyle w:val="Style2"/>
        <w:keepNext w:val="0"/>
        <w:keepLines w:val="0"/>
        <w:widowControl w:val="0"/>
        <w:shd w:val="clear" w:color="auto" w:fill="auto"/>
        <w:bidi w:val="0"/>
        <w:spacing w:before="0" w:after="320" w:line="240" w:lineRule="auto"/>
        <w:ind w:left="0" w:right="0" w:firstLine="0"/>
        <w:jc w:val="left"/>
        <w:rPr>
          <w:sz w:val="26"/>
          <w:szCs w:val="26"/>
        </w:rPr>
      </w:pPr>
      <w:r>
        <w:rPr>
          <w:color w:val="000000"/>
          <w:spacing w:val="0"/>
          <w:w w:val="100"/>
          <w:position w:val="0"/>
          <w:sz w:val="26"/>
          <w:szCs w:val="26"/>
        </w:rPr>
        <w:t>Council:</w:t>
      </w:r>
    </w:p>
    <w:p>
      <w:pPr>
        <w:pStyle w:val="Style2"/>
        <w:keepNext w:val="0"/>
        <w:keepLines w:val="0"/>
        <w:widowControl w:val="0"/>
        <w:numPr>
          <w:ilvl w:val="0"/>
          <w:numId w:val="1"/>
        </w:numPr>
        <w:shd w:val="clear" w:color="auto" w:fill="auto"/>
        <w:tabs>
          <w:tab w:pos="1424" w:val="left"/>
        </w:tabs>
        <w:bidi w:val="0"/>
        <w:spacing w:before="0" w:after="320" w:line="240" w:lineRule="auto"/>
        <w:ind w:left="1360" w:right="0" w:hanging="640"/>
        <w:jc w:val="left"/>
        <w:rPr>
          <w:sz w:val="26"/>
          <w:szCs w:val="26"/>
        </w:rPr>
      </w:pPr>
      <w:bookmarkStart w:id="0" w:name="bookmark0"/>
      <w:bookmarkEnd w:id="0"/>
      <w:r>
        <w:rPr>
          <w:color w:val="000000"/>
          <w:spacing w:val="0"/>
          <w:w w:val="100"/>
          <w:position w:val="0"/>
          <w:sz w:val="26"/>
          <w:szCs w:val="26"/>
        </w:rPr>
        <w:t>TAKES NOTE WITH SATISFACTION of the report on the Dakar Consultation of June 2001 on the process of formulation of the Draft Protocol on the Rights of Women in Africa, and APPROVES the conclusions and recommendations contained therein;</w:t>
      </w:r>
    </w:p>
    <w:p>
      <w:pPr>
        <w:pStyle w:val="Style2"/>
        <w:keepNext w:val="0"/>
        <w:keepLines w:val="0"/>
        <w:widowControl w:val="0"/>
        <w:numPr>
          <w:ilvl w:val="0"/>
          <w:numId w:val="1"/>
        </w:numPr>
        <w:shd w:val="clear" w:color="auto" w:fill="auto"/>
        <w:tabs>
          <w:tab w:pos="1424" w:val="left"/>
        </w:tabs>
        <w:bidi w:val="0"/>
        <w:spacing w:before="0" w:after="320" w:line="233" w:lineRule="auto"/>
        <w:ind w:left="1360" w:right="0" w:hanging="640"/>
        <w:jc w:val="left"/>
        <w:rPr>
          <w:sz w:val="26"/>
          <w:szCs w:val="26"/>
        </w:rPr>
      </w:pPr>
      <w:bookmarkStart w:id="1" w:name="bookmark1"/>
      <w:bookmarkEnd w:id="1"/>
      <w:r>
        <w:rPr>
          <w:color w:val="000000"/>
          <w:spacing w:val="0"/>
          <w:w w:val="100"/>
          <w:position w:val="0"/>
          <w:sz w:val="26"/>
          <w:szCs w:val="26"/>
        </w:rPr>
        <w:t>INVITES Member States to ensure adequate preparation of the experts meetings on the Draft Protocol relating to the Rights of Women in Africa;</w:t>
      </w:r>
    </w:p>
    <w:p>
      <w:pPr>
        <w:pStyle w:val="Style2"/>
        <w:keepNext w:val="0"/>
        <w:keepLines w:val="0"/>
        <w:widowControl w:val="0"/>
        <w:numPr>
          <w:ilvl w:val="0"/>
          <w:numId w:val="1"/>
        </w:numPr>
        <w:shd w:val="clear" w:color="auto" w:fill="auto"/>
        <w:tabs>
          <w:tab w:pos="1424" w:val="left"/>
        </w:tabs>
        <w:bidi w:val="0"/>
        <w:spacing w:before="0" w:after="320" w:line="240" w:lineRule="auto"/>
        <w:ind w:left="1360" w:right="0" w:hanging="640"/>
        <w:jc w:val="left"/>
        <w:rPr>
          <w:sz w:val="26"/>
          <w:szCs w:val="26"/>
        </w:rPr>
      </w:pPr>
      <w:bookmarkStart w:id="2" w:name="bookmark2"/>
      <w:bookmarkEnd w:id="2"/>
      <w:r>
        <w:rPr>
          <w:color w:val="000000"/>
          <w:spacing w:val="0"/>
          <w:w w:val="100"/>
          <w:position w:val="0"/>
          <w:sz w:val="26"/>
          <w:szCs w:val="26"/>
        </w:rPr>
        <w:t>REQUESTS the General Secretariat to take necessary measures in order to convene the experts meetings and report to the Seventy-fifth Ordinary Session of Council</w:t>
      </w:r>
    </w:p>
    <w:sectPr>
      <w:footnotePr>
        <w:pos w:val="pageBottom"/>
        <w:numFmt w:val="decimal"/>
        <w:numRestart w:val="continuous"/>
      </w:footnotePr>
      <w:pgSz w:w="11909" w:h="16840"/>
      <w:pgMar w:top="2310" w:right="1266" w:bottom="2310" w:left="120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Style2">
    <w:name w:val="Body text"/>
    <w:basedOn w:val="Normal"/>
    <w:link w:val="CharStyle3"/>
    <w:pPr>
      <w:widowControl w:val="0"/>
      <w:shd w:val="clear" w:color="auto" w:fill="auto"/>
      <w:spacing w:after="280"/>
    </w:pPr>
    <w:rPr>
      <w:rFonts w:ascii="Bookman Old Style" w:eastAsia="Bookman Old Style" w:hAnsi="Bookman Old Style" w:cs="Bookman Old Style"/>
      <w:b w:val="0"/>
      <w:bCs w:val="0"/>
      <w:i w:val="0"/>
      <w:iCs w:val="0"/>
      <w:smallCaps w:val="0"/>
      <w:strike w:val="0"/>
      <w:sz w:val="24"/>
      <w:szCs w:val="2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