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D95" w:rsidRDefault="008A0827">
      <w:pPr>
        <w:pStyle w:val="Bodytext90"/>
        <w:spacing w:after="460"/>
        <w:ind w:left="0" w:firstLine="0"/>
        <w:jc w:val="center"/>
      </w:pPr>
      <w:r>
        <w:rPr>
          <w:b/>
          <w:bCs/>
          <w:u w:val="single"/>
        </w:rPr>
        <w:t>DECISION ON THE EXTRAORDINARY SESSION OF THE ASSEMBLY OF THE</w:t>
      </w:r>
      <w:r>
        <w:rPr>
          <w:b/>
          <w:bCs/>
          <w:u w:val="single"/>
        </w:rPr>
        <w:br/>
        <w:t>AFRICAN UNION ON EMPLOYMENT AND POVERTY ALLEVIATION IN AFRICA</w:t>
      </w:r>
      <w:r>
        <w:rPr>
          <w:b/>
          <w:bCs/>
          <w:u w:val="single"/>
        </w:rPr>
        <w:br/>
        <w:t>- Doc. Assembly/AU/8(11) Add. 1</w:t>
      </w:r>
    </w:p>
    <w:p w:rsidR="00304D95" w:rsidRDefault="008A0827">
      <w:pPr>
        <w:pStyle w:val="Bodytext90"/>
        <w:ind w:left="0" w:firstLine="380"/>
      </w:pPr>
      <w:r>
        <w:rPr>
          <w:b/>
          <w:bCs/>
        </w:rPr>
        <w:t>The Assembly:</w:t>
      </w:r>
    </w:p>
    <w:p w:rsidR="00304D95" w:rsidRDefault="008A0827" w:rsidP="008A0827">
      <w:pPr>
        <w:pStyle w:val="Bodytext90"/>
        <w:tabs>
          <w:tab w:val="left" w:pos="1115"/>
        </w:tabs>
        <w:ind w:left="1100" w:hanging="700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 xml:space="preserve">the offer of President Blaise COMPAORE of Burkina Faso to host an </w:t>
      </w:r>
      <w:r>
        <w:t>Extraordinary Summit on Employment and Poverty Alleviation in Africa;</w:t>
      </w:r>
    </w:p>
    <w:p w:rsidR="00304D95" w:rsidRDefault="008A0827" w:rsidP="008A0827">
      <w:pPr>
        <w:pStyle w:val="Bodytext90"/>
        <w:tabs>
          <w:tab w:val="left" w:pos="1115"/>
        </w:tabs>
        <w:ind w:left="1100" w:hanging="700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 xml:space="preserve">to convene this Extraordinary Summit in the year 2004 and </w:t>
      </w:r>
      <w:r>
        <w:rPr>
          <w:b/>
          <w:bCs/>
        </w:rPr>
        <w:t xml:space="preserve">INVITES </w:t>
      </w:r>
      <w:r>
        <w:t>all Member States to participate actively in the Summit;</w:t>
      </w:r>
    </w:p>
    <w:p w:rsidR="00304D95" w:rsidRDefault="008A0827" w:rsidP="008A0827">
      <w:pPr>
        <w:pStyle w:val="Bodytext90"/>
        <w:tabs>
          <w:tab w:val="left" w:pos="1115"/>
        </w:tabs>
        <w:ind w:left="1100" w:hanging="700"/>
      </w:pPr>
      <w:bookmarkStart w:id="2" w:name="bookmark2"/>
      <w:bookmarkEnd w:id="2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AU Commission to make the necessary arrang</w:t>
      </w:r>
      <w:r>
        <w:t>ements, in collaboration with the Regional Economic Communities (RECs), the ILO and other partners and stakeholders to convene the Extraordinary Summit on Employment and Poverty Alleviation in Africa</w:t>
      </w:r>
    </w:p>
    <w:sectPr w:rsidR="00304D95">
      <w:pgSz w:w="11909" w:h="16840"/>
      <w:pgMar w:top="1751" w:right="508" w:bottom="1751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A0827">
      <w:r>
        <w:separator/>
      </w:r>
    </w:p>
  </w:endnote>
  <w:endnote w:type="continuationSeparator" w:id="0">
    <w:p w:rsidR="00000000" w:rsidRDefault="008A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D95" w:rsidRDefault="008A0827">
      <w:r>
        <w:separator/>
      </w:r>
    </w:p>
  </w:footnote>
  <w:footnote w:type="continuationSeparator" w:id="0">
    <w:p w:rsidR="00304D95" w:rsidRDefault="008A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D74"/>
    <w:multiLevelType w:val="multilevel"/>
    <w:tmpl w:val="1F6CF09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285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95"/>
    <w:rsid w:val="00304D95"/>
    <w:rsid w:val="008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