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A11" w:rsidRDefault="003D4DC3">
      <w:pPr>
        <w:pStyle w:val="Bodytext90"/>
        <w:spacing w:after="500"/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MOTION OF APPRECIATION TO H.E. PRESIDENT JOAQUIM</w:t>
      </w:r>
      <w:r>
        <w:rPr>
          <w:b/>
          <w:bCs/>
          <w:sz w:val="22"/>
          <w:szCs w:val="22"/>
          <w:u w:val="single"/>
        </w:rPr>
        <w:br/>
        <w:t>CHISSANO, OUTGOING CHAIRPERSON OF THE AU</w:t>
      </w:r>
    </w:p>
    <w:p w:rsidR="00391A11" w:rsidRDefault="003D4DC3">
      <w:pPr>
        <w:pStyle w:val="Bodytext90"/>
        <w:spacing w:after="500"/>
        <w:ind w:left="0" w:firstLine="2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391A11" w:rsidRDefault="003D4DC3">
      <w:pPr>
        <w:pStyle w:val="Bodytext90"/>
        <w:spacing w:after="260"/>
        <w:ind w:left="280" w:firstLine="1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RECOGNISING </w:t>
      </w:r>
      <w:r>
        <w:rPr>
          <w:sz w:val="22"/>
          <w:szCs w:val="22"/>
        </w:rPr>
        <w:t xml:space="preserve">the important and historic role played by President Joaquim Chissano in the struggle for the liberation of his country as well as the </w:t>
      </w:r>
      <w:r>
        <w:rPr>
          <w:sz w:val="22"/>
          <w:szCs w:val="22"/>
        </w:rPr>
        <w:t>promotion of peace and stability and socio-economic development of Mozambique throughout his tenure as the second President of that country;</w:t>
      </w:r>
    </w:p>
    <w:p w:rsidR="00391A11" w:rsidRDefault="003D4DC3">
      <w:pPr>
        <w:pStyle w:val="Bodytext90"/>
        <w:spacing w:after="260"/>
        <w:ind w:left="280" w:firstLine="1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RECALLING </w:t>
      </w:r>
      <w:r>
        <w:rPr>
          <w:sz w:val="22"/>
          <w:szCs w:val="22"/>
        </w:rPr>
        <w:t>the commitment and dedication with which President Chissano carried out his responsibilities as Chairpers</w:t>
      </w:r>
      <w:r>
        <w:rPr>
          <w:sz w:val="22"/>
          <w:szCs w:val="22"/>
        </w:rPr>
        <w:t>on of the African Union at this early stage of its establishment;</w:t>
      </w:r>
    </w:p>
    <w:p w:rsidR="00391A11" w:rsidRDefault="003D4DC3">
      <w:pPr>
        <w:pStyle w:val="Bodytext90"/>
        <w:spacing w:after="260"/>
        <w:ind w:left="280" w:firstLine="1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CONSIDERING </w:t>
      </w:r>
      <w:r>
        <w:rPr>
          <w:sz w:val="22"/>
          <w:szCs w:val="22"/>
        </w:rPr>
        <w:t>that President Chissano is approaching the end of his term of office and is committed to handing over the stewardship of his country to a successor to be elected by the people of</w:t>
      </w:r>
      <w:r>
        <w:rPr>
          <w:sz w:val="22"/>
          <w:szCs w:val="22"/>
        </w:rPr>
        <w:t xml:space="preserve"> Mozambique in the elections scheduled for December 2004:</w:t>
      </w:r>
    </w:p>
    <w:p w:rsidR="00391A11" w:rsidRDefault="003D4DC3" w:rsidP="003D4DC3">
      <w:pPr>
        <w:pStyle w:val="Bodytext90"/>
        <w:tabs>
          <w:tab w:val="left" w:pos="1841"/>
        </w:tabs>
        <w:spacing w:after="260"/>
        <w:ind w:hanging="680"/>
        <w:jc w:val="both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  <w:shd w:val="clear" w:color="auto" w:fill="FFFFFF"/>
        </w:rPr>
        <w:t>1.</w:t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</w:rPr>
        <w:t xml:space="preserve">CONGRATULATES </w:t>
      </w:r>
      <w:r>
        <w:rPr>
          <w:sz w:val="22"/>
          <w:szCs w:val="22"/>
        </w:rPr>
        <w:t>H.E. President Chissano for the meritorious services rendered to his country and the people of Mozambique, and for the exemplary leadership he has demonstrated by resolving to abide by</w:t>
      </w:r>
      <w:r>
        <w:rPr>
          <w:sz w:val="22"/>
          <w:szCs w:val="22"/>
        </w:rPr>
        <w:t xml:space="preserve"> the Constitution of his country to hand over power peacefully;</w:t>
      </w:r>
    </w:p>
    <w:p w:rsidR="00391A11" w:rsidRDefault="003D4DC3">
      <w:pPr>
        <w:pStyle w:val="Bodytext90"/>
        <w:spacing w:after="260"/>
        <w:ind w:left="280" w:firstLine="10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12700</wp:posOffset>
                </wp:positionV>
                <wp:extent cx="161290" cy="1765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1A11" w:rsidRDefault="003D4DC3">
                            <w:pPr>
                              <w:pStyle w:val="Bodytext90"/>
                              <w:spacing w:after="0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6.850000000000009pt;margin-top:1.pt;width:12.700000000000001pt;height:13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2.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EXPRESSES </w:t>
      </w:r>
      <w:r>
        <w:rPr>
          <w:sz w:val="22"/>
          <w:szCs w:val="22"/>
        </w:rPr>
        <w:t xml:space="preserve">its profound gratitude and appreciation and pays tribute to H.E. President Joaquim Chissano for his dynamic leadership and contribution to the achievement of the objectives of </w:t>
      </w:r>
      <w:r>
        <w:rPr>
          <w:sz w:val="22"/>
          <w:szCs w:val="22"/>
        </w:rPr>
        <w:t>the African Union.</w:t>
      </w:r>
    </w:p>
    <w:sectPr w:rsidR="00391A11">
      <w:pgSz w:w="11909" w:h="16840"/>
      <w:pgMar w:top="2672" w:right="687" w:bottom="2672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D4DC3">
      <w:r>
        <w:separator/>
      </w:r>
    </w:p>
  </w:endnote>
  <w:endnote w:type="continuationSeparator" w:id="0">
    <w:p w:rsidR="00000000" w:rsidRDefault="003D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A11" w:rsidRDefault="003D4DC3">
      <w:r>
        <w:separator/>
      </w:r>
    </w:p>
  </w:footnote>
  <w:footnote w:type="continuationSeparator" w:id="0">
    <w:p w:rsidR="00391A11" w:rsidRDefault="003D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8D8"/>
    <w:multiLevelType w:val="multilevel"/>
    <w:tmpl w:val="F2623DD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03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11"/>
    <w:rsid w:val="00391A11"/>
    <w:rsid w:val="003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