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50B7" w:rsidRDefault="000673FE">
      <w:pPr>
        <w:pStyle w:val="BodyText"/>
        <w:spacing w:after="260"/>
        <w:jc w:val="center"/>
      </w:pPr>
      <w:r>
        <w:rPr>
          <w:b/>
          <w:bCs/>
        </w:rPr>
        <w:t>DECISION ON CONCEPT NOTE FOR PROJECT 2018</w:t>
      </w:r>
      <w:r>
        <w:rPr>
          <w:b/>
          <w:bCs/>
        </w:rPr>
        <w:br/>
        <w:t>AND THE 2017-2021 AFRICAN UNION ADVISORY</w:t>
      </w:r>
      <w:r>
        <w:rPr>
          <w:b/>
          <w:bCs/>
        </w:rPr>
        <w:br/>
        <w:t>BOARD ON CORRUPTION STRATEGIC PLAN</w:t>
      </w:r>
      <w:r>
        <w:rPr>
          <w:b/>
          <w:bCs/>
        </w:rPr>
        <w:br/>
        <w:t>Doc.EX.CL/1034(XXXI)</w:t>
      </w:r>
    </w:p>
    <w:p w:rsidR="00FB50B7" w:rsidRDefault="000673FE">
      <w:pPr>
        <w:pStyle w:val="Heading10"/>
        <w:keepNext/>
        <w:keepLines/>
        <w:spacing w:after="260"/>
      </w:pPr>
      <w:bookmarkStart w:id="0" w:name="bookmark0"/>
      <w:bookmarkStart w:id="1" w:name="bookmark1"/>
      <w:bookmarkStart w:id="2" w:name="bookmark2"/>
      <w:r>
        <w:t>The Executive Council</w:t>
      </w:r>
      <w:bookmarkEnd w:id="0"/>
      <w:bookmarkEnd w:id="1"/>
      <w:bookmarkEnd w:id="2"/>
    </w:p>
    <w:p w:rsidR="00FB50B7" w:rsidRDefault="000673FE" w:rsidP="000673FE">
      <w:pPr>
        <w:pStyle w:val="BodyText"/>
        <w:tabs>
          <w:tab w:val="left" w:pos="723"/>
        </w:tabs>
        <w:spacing w:after="260"/>
        <w:ind w:left="720" w:hanging="720"/>
      </w:pPr>
      <w:bookmarkStart w:id="3" w:name="bookmark3"/>
      <w:bookmarkEnd w:id="3"/>
      <w:r>
        <w:rPr>
          <w:b/>
          <w:bCs/>
        </w:rPr>
        <w:t>1.</w:t>
      </w:r>
      <w:r>
        <w:rPr>
          <w:b/>
          <w:bCs/>
        </w:rPr>
        <w:tab/>
      </w:r>
      <w:r>
        <w:rPr>
          <w:b/>
          <w:bCs/>
        </w:rPr>
        <w:t xml:space="preserve">RECALLS </w:t>
      </w:r>
      <w:r>
        <w:t xml:space="preserve">Decision EX.CL/Dec.951(XXX) requesting the AUABC, in collaboration with the PRC and </w:t>
      </w:r>
      <w:r>
        <w:t>the AU Commission, to revisit the theme and make appropriate proposals;</w:t>
      </w:r>
    </w:p>
    <w:p w:rsidR="00FB50B7" w:rsidRDefault="000673FE" w:rsidP="000673FE">
      <w:pPr>
        <w:pStyle w:val="BodyText"/>
        <w:tabs>
          <w:tab w:val="left" w:pos="723"/>
        </w:tabs>
        <w:spacing w:after="260"/>
        <w:ind w:left="720" w:hanging="720"/>
      </w:pPr>
      <w:bookmarkStart w:id="4" w:name="bookmark4"/>
      <w:bookmarkEnd w:id="4"/>
      <w:r>
        <w:rPr>
          <w:b/>
          <w:bCs/>
        </w:rPr>
        <w:t>2.</w:t>
      </w:r>
      <w:r>
        <w:rPr>
          <w:b/>
          <w:bCs/>
        </w:rPr>
        <w:tab/>
      </w:r>
      <w:r>
        <w:rPr>
          <w:b/>
          <w:bCs/>
        </w:rPr>
        <w:t xml:space="preserve">TAKES NOTE </w:t>
      </w:r>
      <w:r>
        <w:t xml:space="preserve">of the Concept Note on Project 2018 which outlines the rationale, activities and theme for 2018 </w:t>
      </w:r>
      <w:r>
        <w:rPr>
          <w:b/>
          <w:bCs/>
        </w:rPr>
        <w:t>‘Winning The Fight Against Corruption: A Sustainable Path to Africa’s Transfo</w:t>
      </w:r>
      <w:r>
        <w:rPr>
          <w:b/>
          <w:bCs/>
        </w:rPr>
        <w:t>rmation’;</w:t>
      </w:r>
    </w:p>
    <w:p w:rsidR="00FB50B7" w:rsidRDefault="000673FE" w:rsidP="000673FE">
      <w:pPr>
        <w:pStyle w:val="BodyText"/>
        <w:tabs>
          <w:tab w:val="left" w:pos="723"/>
        </w:tabs>
        <w:spacing w:after="260"/>
        <w:ind w:left="720" w:hanging="720"/>
      </w:pPr>
      <w:bookmarkStart w:id="5" w:name="bookmark5"/>
      <w:bookmarkEnd w:id="5"/>
      <w:r>
        <w:rPr>
          <w:b/>
          <w:bCs/>
        </w:rPr>
        <w:t>3.</w:t>
      </w:r>
      <w:r>
        <w:rPr>
          <w:b/>
          <w:bCs/>
        </w:rPr>
        <w:tab/>
      </w:r>
      <w:r>
        <w:rPr>
          <w:b/>
          <w:bCs/>
        </w:rPr>
        <w:t xml:space="preserve">REQUESTS </w:t>
      </w:r>
      <w:r>
        <w:t>the AUABC to carry out wider consultations with Member States including national anti-corruption agencies in order to enrich the Concept Note and the draft AU/ABC 2017-2021 Strategic Plan;</w:t>
      </w:r>
    </w:p>
    <w:p w:rsidR="00FB50B7" w:rsidRDefault="000673FE" w:rsidP="000673FE">
      <w:pPr>
        <w:pStyle w:val="BodyText"/>
        <w:tabs>
          <w:tab w:val="left" w:pos="723"/>
        </w:tabs>
        <w:spacing w:after="260"/>
        <w:ind w:left="720" w:hanging="720"/>
      </w:pPr>
      <w:bookmarkStart w:id="6" w:name="bookmark6"/>
      <w:bookmarkEnd w:id="6"/>
      <w:r>
        <w:rPr>
          <w:b/>
          <w:bCs/>
        </w:rPr>
        <w:t>4.</w:t>
      </w:r>
      <w:r>
        <w:rPr>
          <w:b/>
          <w:bCs/>
        </w:rPr>
        <w:tab/>
      </w:r>
      <w:r>
        <w:rPr>
          <w:b/>
          <w:bCs/>
        </w:rPr>
        <w:t xml:space="preserve">ALSO REQUESTS </w:t>
      </w:r>
      <w:r>
        <w:t>the AU Commission to convene an Ex</w:t>
      </w:r>
      <w:r>
        <w:t>traordinary Session of Executive Council or its Bureau in August/September 2017 in order to consider and adopt the Concept Note;</w:t>
      </w:r>
    </w:p>
    <w:p w:rsidR="00FB50B7" w:rsidRDefault="000673FE" w:rsidP="000673FE">
      <w:pPr>
        <w:pStyle w:val="BodyText"/>
        <w:tabs>
          <w:tab w:val="left" w:pos="723"/>
        </w:tabs>
        <w:spacing w:after="260" w:line="233" w:lineRule="auto"/>
        <w:ind w:left="720" w:hanging="720"/>
      </w:pPr>
      <w:bookmarkStart w:id="7" w:name="bookmark7"/>
      <w:bookmarkEnd w:id="7"/>
      <w:r>
        <w:rPr>
          <w:b/>
          <w:bCs/>
        </w:rPr>
        <w:t>5.</w:t>
      </w:r>
      <w:r>
        <w:rPr>
          <w:b/>
          <w:bCs/>
        </w:rPr>
        <w:tab/>
      </w:r>
      <w:r>
        <w:rPr>
          <w:b/>
          <w:bCs/>
        </w:rPr>
        <w:t xml:space="preserve">RECOMMENDS </w:t>
      </w:r>
      <w:r>
        <w:t>H.E Mr. Muhammadu Buhari, President of the Federal Republic of Nigeria as the Champion of the theme for 2018.</w:t>
      </w:r>
    </w:p>
    <w:sectPr w:rsidR="00FB50B7">
      <w:pgSz w:w="12240" w:h="16834"/>
      <w:pgMar w:top="1953" w:right="1373" w:bottom="2247" w:left="13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0673FE">
      <w:r>
        <w:separator/>
      </w:r>
    </w:p>
  </w:endnote>
  <w:endnote w:type="continuationSeparator" w:id="0">
    <w:p w:rsidR="00000000" w:rsidRDefault="00067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B50B7" w:rsidRDefault="000673FE">
      <w:r>
        <w:separator/>
      </w:r>
    </w:p>
  </w:footnote>
  <w:footnote w:type="continuationSeparator" w:id="0">
    <w:p w:rsidR="00FB50B7" w:rsidRDefault="00067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63706"/>
    <w:multiLevelType w:val="multilevel"/>
    <w:tmpl w:val="40CC2CC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02491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0B7"/>
    <w:rsid w:val="000673FE"/>
    <w:rsid w:val="00FB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D9818-5D11-4B64-86C3-C991600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280"/>
    </w:pPr>
    <w:rPr>
      <w:rFonts w:ascii="Arial" w:eastAsia="Arial" w:hAnsi="Arial" w:cs="Arial"/>
    </w:rPr>
  </w:style>
  <w:style w:type="paragraph" w:customStyle="1" w:styleId="Heading10">
    <w:name w:val="Heading #1"/>
    <w:basedOn w:val="Normal"/>
    <w:link w:val="Heading1"/>
    <w:pPr>
      <w:spacing w:after="500"/>
      <w:outlineLvl w:val="0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EX.CL. DECISIONS - 348 - 377 - 11 JULY07 _FINAL_</dc:title>
  <dc:subject/>
  <dc:creator>taye</dc:creator>
  <cp:keywords/>
  <cp:lastModifiedBy>Mariya Badeva Bright</cp:lastModifiedBy>
  <cp:revision>2</cp:revision>
  <dcterms:created xsi:type="dcterms:W3CDTF">2022-10-26T06:25:00Z</dcterms:created>
  <dcterms:modified xsi:type="dcterms:W3CDTF">2022-10-26T06:25:00Z</dcterms:modified>
</cp:coreProperties>
</file>